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4F7E" w14:textId="1132972F" w:rsidR="009902CE" w:rsidRPr="001D6873" w:rsidRDefault="007B137E" w:rsidP="001D6873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1D6873">
        <w:rPr>
          <w:rFonts w:cstheme="minorHAnsi"/>
          <w:b/>
          <w:bCs/>
          <w:color w:val="000000"/>
        </w:rPr>
        <w:t xml:space="preserve">C.9 </w:t>
      </w:r>
      <w:proofErr w:type="spellStart"/>
      <w:r w:rsidR="009902CE" w:rsidRPr="001D6873">
        <w:rPr>
          <w:rFonts w:cstheme="minorHAnsi"/>
          <w:b/>
          <w:bCs/>
          <w:color w:val="000000" w:themeColor="text1"/>
        </w:rPr>
        <w:t>Luaran</w:t>
      </w:r>
      <w:proofErr w:type="spellEnd"/>
      <w:r w:rsidR="009902CE" w:rsidRPr="001D6873">
        <w:rPr>
          <w:rFonts w:cstheme="minorHAnsi"/>
          <w:b/>
          <w:bCs/>
          <w:color w:val="000000" w:themeColor="text1"/>
        </w:rPr>
        <w:t xml:space="preserve"> dan </w:t>
      </w:r>
      <w:proofErr w:type="spellStart"/>
      <w:r w:rsidR="009902CE" w:rsidRPr="001D6873">
        <w:rPr>
          <w:rFonts w:cstheme="minorHAnsi"/>
          <w:b/>
          <w:bCs/>
          <w:color w:val="000000" w:themeColor="text1"/>
        </w:rPr>
        <w:t>Capaian</w:t>
      </w:r>
      <w:proofErr w:type="spellEnd"/>
      <w:r w:rsidR="009902CE" w:rsidRPr="001D6873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9902CE" w:rsidRPr="001D6873">
        <w:rPr>
          <w:rFonts w:cstheme="minorHAnsi"/>
          <w:b/>
          <w:bCs/>
          <w:color w:val="000000" w:themeColor="text1"/>
        </w:rPr>
        <w:t>Tridharma</w:t>
      </w:r>
      <w:proofErr w:type="spellEnd"/>
    </w:p>
    <w:p w14:paraId="5CDEA1B7" w14:textId="77777777" w:rsidR="007B137E" w:rsidRPr="001D6873" w:rsidRDefault="007B137E" w:rsidP="001D6873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6C75F73" w14:textId="22DCE8F8" w:rsidR="004B0FAF" w:rsidRPr="001D6873" w:rsidRDefault="006745D7" w:rsidP="001D6873">
      <w:pPr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Sesuai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UU no 12 </w:t>
      </w:r>
      <w:proofErr w:type="spellStart"/>
      <w:r w:rsidRPr="001D6873">
        <w:rPr>
          <w:rFonts w:cstheme="minorHAnsi"/>
          <w:bCs/>
          <w:color w:val="000000"/>
        </w:rPr>
        <w:t>tahun</w:t>
      </w:r>
      <w:proofErr w:type="spellEnd"/>
      <w:r w:rsidRPr="001D6873">
        <w:rPr>
          <w:rFonts w:cstheme="minorHAnsi"/>
          <w:bCs/>
          <w:color w:val="000000"/>
        </w:rPr>
        <w:t xml:space="preserve"> 2012 </w:t>
      </w:r>
      <w:proofErr w:type="spellStart"/>
      <w:r w:rsidRPr="001D6873">
        <w:rPr>
          <w:rFonts w:cstheme="minorHAnsi"/>
          <w:bCs/>
          <w:color w:val="000000"/>
        </w:rPr>
        <w:t>tentang</w:t>
      </w:r>
      <w:proofErr w:type="spellEnd"/>
      <w:r w:rsidRPr="001D6873">
        <w:rPr>
          <w:rFonts w:cstheme="minorHAnsi"/>
          <w:bCs/>
          <w:color w:val="000000"/>
        </w:rPr>
        <w:t xml:space="preserve"> Pendidikan Tinggi, </w:t>
      </w:r>
      <w:proofErr w:type="spellStart"/>
      <w:r w:rsidRPr="001D6873">
        <w:rPr>
          <w:rFonts w:cstheme="minorHAnsi"/>
          <w:bCs/>
          <w:color w:val="000000"/>
        </w:rPr>
        <w:t>maka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kewajiban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penyelenggaraaan</w:t>
      </w:r>
      <w:proofErr w:type="spellEnd"/>
      <w:r w:rsidRPr="001D6873">
        <w:rPr>
          <w:rFonts w:cstheme="minorHAnsi"/>
          <w:bCs/>
          <w:color w:val="000000"/>
        </w:rPr>
        <w:t xml:space="preserve"> Pendidikan Tinggi </w:t>
      </w:r>
      <w:proofErr w:type="spellStart"/>
      <w:r w:rsidRPr="001D6873">
        <w:rPr>
          <w:rFonts w:cstheme="minorHAnsi"/>
          <w:bCs/>
          <w:color w:val="000000"/>
        </w:rPr>
        <w:t>meliputi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="00A91091">
        <w:rPr>
          <w:rFonts w:cstheme="minorHAnsi"/>
          <w:bCs/>
          <w:color w:val="000000"/>
        </w:rPr>
        <w:t xml:space="preserve">Tri Dharma </w:t>
      </w:r>
      <w:proofErr w:type="spellStart"/>
      <w:r w:rsidR="00A91091">
        <w:rPr>
          <w:rFonts w:cstheme="minorHAnsi"/>
          <w:bCs/>
          <w:color w:val="000000"/>
        </w:rPr>
        <w:t>Perguruan</w:t>
      </w:r>
      <w:proofErr w:type="spellEnd"/>
      <w:r w:rsidR="00A91091">
        <w:rPr>
          <w:rFonts w:cstheme="minorHAnsi"/>
          <w:bCs/>
          <w:color w:val="000000"/>
        </w:rPr>
        <w:t xml:space="preserve"> Tinggi </w:t>
      </w:r>
      <w:proofErr w:type="spellStart"/>
      <w:r w:rsidR="00A91091">
        <w:rPr>
          <w:rFonts w:cstheme="minorHAnsi"/>
          <w:bCs/>
          <w:color w:val="000000"/>
        </w:rPr>
        <w:t>yaitu</w:t>
      </w:r>
      <w:proofErr w:type="spellEnd"/>
      <w:r w:rsidR="00A91091">
        <w:rPr>
          <w:rFonts w:cstheme="minorHAnsi"/>
          <w:bCs/>
          <w:color w:val="000000"/>
        </w:rPr>
        <w:t xml:space="preserve"> </w:t>
      </w:r>
      <w:proofErr w:type="spellStart"/>
      <w:r w:rsidR="00A91091">
        <w:rPr>
          <w:rFonts w:cstheme="minorHAnsi"/>
          <w:bCs/>
          <w:color w:val="000000"/>
        </w:rPr>
        <w:t>p</w:t>
      </w:r>
      <w:r w:rsidRPr="001D6873">
        <w:rPr>
          <w:rFonts w:cstheme="minorHAnsi"/>
        </w:rPr>
        <w:t>endidikan</w:t>
      </w:r>
      <w:proofErr w:type="spellEnd"/>
      <w:r w:rsidRPr="001D6873">
        <w:rPr>
          <w:rFonts w:cstheme="minorHAnsi"/>
        </w:rPr>
        <w:t xml:space="preserve">, </w:t>
      </w:r>
      <w:proofErr w:type="spellStart"/>
      <w:r w:rsidRPr="001D6873">
        <w:rPr>
          <w:rFonts w:cstheme="minorHAnsi"/>
        </w:rPr>
        <w:t>penelitian</w:t>
      </w:r>
      <w:proofErr w:type="spellEnd"/>
      <w:r w:rsidRPr="001D6873">
        <w:rPr>
          <w:rFonts w:cstheme="minorHAnsi"/>
        </w:rPr>
        <w:t xml:space="preserve">, dan </w:t>
      </w:r>
      <w:proofErr w:type="spellStart"/>
      <w:r w:rsidRPr="001D6873">
        <w:rPr>
          <w:rFonts w:cstheme="minorHAnsi"/>
        </w:rPr>
        <w:t>pengabdian</w:t>
      </w:r>
      <w:proofErr w:type="spellEnd"/>
      <w:r w:rsidRPr="001D6873">
        <w:rPr>
          <w:rFonts w:cstheme="minorHAnsi"/>
        </w:rPr>
        <w:t xml:space="preserve"> </w:t>
      </w:r>
      <w:proofErr w:type="spellStart"/>
      <w:r w:rsidRPr="001D6873">
        <w:rPr>
          <w:rFonts w:cstheme="minorHAnsi"/>
        </w:rPr>
        <w:t>kepada</w:t>
      </w:r>
      <w:proofErr w:type="spellEnd"/>
      <w:r w:rsidRPr="001D6873">
        <w:rPr>
          <w:rFonts w:cstheme="minorHAnsi"/>
        </w:rPr>
        <w:t xml:space="preserve"> </w:t>
      </w:r>
      <w:proofErr w:type="spellStart"/>
      <w:r w:rsidRPr="001D6873">
        <w:rPr>
          <w:rFonts w:cstheme="minorHAnsi"/>
        </w:rPr>
        <w:t>masyarakat</w:t>
      </w:r>
      <w:proofErr w:type="spellEnd"/>
      <w:r w:rsidRPr="001D6873">
        <w:rPr>
          <w:rFonts w:cstheme="minorHAnsi"/>
        </w:rPr>
        <w:t xml:space="preserve">. </w:t>
      </w:r>
      <w:proofErr w:type="spellStart"/>
      <w:r w:rsidR="00B320EC" w:rsidRPr="001D6873">
        <w:rPr>
          <w:rFonts w:cstheme="minorHAnsi"/>
          <w:bCs/>
          <w:color w:val="000000"/>
        </w:rPr>
        <w:t>Berdasarkan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Permen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Ristekdikti</w:t>
      </w:r>
      <w:proofErr w:type="spellEnd"/>
      <w:r w:rsidR="00B320EC" w:rsidRPr="001D6873">
        <w:rPr>
          <w:rFonts w:cstheme="minorHAnsi"/>
          <w:bCs/>
          <w:color w:val="000000"/>
        </w:rPr>
        <w:t xml:space="preserve"> no 44 </w:t>
      </w:r>
      <w:proofErr w:type="spellStart"/>
      <w:r w:rsidR="00B320EC" w:rsidRPr="001D6873">
        <w:rPr>
          <w:rFonts w:cstheme="minorHAnsi"/>
          <w:bCs/>
          <w:color w:val="000000"/>
        </w:rPr>
        <w:t>tahun</w:t>
      </w:r>
      <w:proofErr w:type="spellEnd"/>
      <w:r w:rsidR="00B320EC" w:rsidRPr="001D6873">
        <w:rPr>
          <w:rFonts w:cstheme="minorHAnsi"/>
          <w:bCs/>
          <w:color w:val="000000"/>
        </w:rPr>
        <w:t xml:space="preserve"> 2015 </w:t>
      </w:r>
      <w:proofErr w:type="spellStart"/>
      <w:r w:rsidR="00B320EC" w:rsidRPr="001D6873">
        <w:rPr>
          <w:rFonts w:cstheme="minorHAnsi"/>
          <w:bCs/>
          <w:color w:val="000000"/>
        </w:rPr>
        <w:t>tentang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Standar</w:t>
      </w:r>
      <w:proofErr w:type="spellEnd"/>
      <w:r w:rsidR="00B320EC" w:rsidRPr="001D6873">
        <w:rPr>
          <w:rFonts w:cstheme="minorHAnsi"/>
          <w:bCs/>
          <w:color w:val="000000"/>
        </w:rPr>
        <w:t xml:space="preserve"> Nasional Pendidikan Tinggi</w:t>
      </w:r>
      <w:r w:rsidR="00492D96">
        <w:rPr>
          <w:rFonts w:cstheme="minorHAnsi"/>
          <w:bCs/>
          <w:color w:val="000000"/>
        </w:rPr>
        <w:t xml:space="preserve"> (SN DIKTI)</w:t>
      </w:r>
      <w:r w:rsidR="00B320EC" w:rsidRPr="001D6873">
        <w:rPr>
          <w:rFonts w:cstheme="minorHAnsi"/>
          <w:bCs/>
          <w:color w:val="000000"/>
        </w:rPr>
        <w:t xml:space="preserve">, </w:t>
      </w:r>
      <w:proofErr w:type="spellStart"/>
      <w:r w:rsidR="00B320EC" w:rsidRPr="001D6873">
        <w:rPr>
          <w:rFonts w:cstheme="minorHAnsi"/>
          <w:bCs/>
          <w:color w:val="000000"/>
        </w:rPr>
        <w:t>pelaksanaan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Tridharma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ini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merupakan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satu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kesatuan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dengan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Standar</w:t>
      </w:r>
      <w:proofErr w:type="spellEnd"/>
      <w:r w:rsidR="00B320EC" w:rsidRPr="001D6873">
        <w:rPr>
          <w:rFonts w:cstheme="minorHAnsi"/>
          <w:bCs/>
          <w:color w:val="000000"/>
        </w:rPr>
        <w:t xml:space="preserve"> Nasional Pendidikan, </w:t>
      </w:r>
      <w:proofErr w:type="spellStart"/>
      <w:r w:rsidR="00B320EC" w:rsidRPr="001D6873">
        <w:rPr>
          <w:rFonts w:cstheme="minorHAnsi"/>
          <w:bCs/>
          <w:color w:val="000000"/>
        </w:rPr>
        <w:t>Standar</w:t>
      </w:r>
      <w:proofErr w:type="spellEnd"/>
      <w:r w:rsidR="00B320EC" w:rsidRPr="001D6873">
        <w:rPr>
          <w:rFonts w:cstheme="minorHAnsi"/>
          <w:bCs/>
          <w:color w:val="000000"/>
        </w:rPr>
        <w:t xml:space="preserve"> Nasional </w:t>
      </w:r>
      <w:proofErr w:type="spellStart"/>
      <w:r w:rsidR="00B320EC" w:rsidRPr="001D6873">
        <w:rPr>
          <w:rFonts w:cstheme="minorHAnsi"/>
          <w:bCs/>
          <w:color w:val="000000"/>
        </w:rPr>
        <w:t>Penelitian</w:t>
      </w:r>
      <w:proofErr w:type="spellEnd"/>
      <w:r w:rsidR="00B320EC" w:rsidRPr="001D6873">
        <w:rPr>
          <w:rFonts w:cstheme="minorHAnsi"/>
          <w:bCs/>
          <w:color w:val="000000"/>
        </w:rPr>
        <w:t xml:space="preserve">, dan </w:t>
      </w:r>
      <w:proofErr w:type="spellStart"/>
      <w:r w:rsidR="00B320EC" w:rsidRPr="001D6873">
        <w:rPr>
          <w:rFonts w:cstheme="minorHAnsi"/>
          <w:bCs/>
          <w:color w:val="000000"/>
        </w:rPr>
        <w:t>Standar</w:t>
      </w:r>
      <w:proofErr w:type="spellEnd"/>
      <w:r w:rsidR="00B320EC" w:rsidRPr="001D6873">
        <w:rPr>
          <w:rFonts w:cstheme="minorHAnsi"/>
          <w:bCs/>
          <w:color w:val="000000"/>
        </w:rPr>
        <w:t xml:space="preserve"> Nasional </w:t>
      </w:r>
      <w:proofErr w:type="spellStart"/>
      <w:r w:rsidR="00B320EC" w:rsidRPr="001D6873">
        <w:rPr>
          <w:rFonts w:cstheme="minorHAnsi"/>
          <w:bCs/>
          <w:color w:val="000000"/>
        </w:rPr>
        <w:t>Pengabdian</w:t>
      </w:r>
      <w:proofErr w:type="spellEnd"/>
      <w:r w:rsidR="00B320EC" w:rsidRPr="001D6873">
        <w:rPr>
          <w:rFonts w:cstheme="minorHAnsi"/>
          <w:bCs/>
          <w:color w:val="000000"/>
        </w:rPr>
        <w:t xml:space="preserve"> </w:t>
      </w:r>
      <w:proofErr w:type="spellStart"/>
      <w:r w:rsidR="00B320EC" w:rsidRPr="001D6873">
        <w:rPr>
          <w:rFonts w:cstheme="minorHAnsi"/>
          <w:bCs/>
          <w:color w:val="000000"/>
        </w:rPr>
        <w:t>kepada</w:t>
      </w:r>
      <w:proofErr w:type="spellEnd"/>
      <w:r w:rsidR="00B320EC" w:rsidRPr="001D6873">
        <w:rPr>
          <w:rFonts w:cstheme="minorHAnsi"/>
          <w:bCs/>
          <w:color w:val="000000"/>
        </w:rPr>
        <w:t xml:space="preserve"> Masyarakat.</w:t>
      </w:r>
      <w:r w:rsidR="008A652A" w:rsidRPr="001D6873">
        <w:rPr>
          <w:rFonts w:cstheme="minorHAnsi"/>
          <w:bCs/>
          <w:color w:val="000000"/>
        </w:rPr>
        <w:t xml:space="preserve"> </w:t>
      </w:r>
      <w:proofErr w:type="spellStart"/>
      <w:r w:rsidR="00492D96">
        <w:rPr>
          <w:rFonts w:cstheme="minorHAnsi"/>
          <w:bCs/>
          <w:color w:val="000000"/>
        </w:rPr>
        <w:t>Sesuai</w:t>
      </w:r>
      <w:proofErr w:type="spellEnd"/>
      <w:r w:rsidR="00492D96">
        <w:rPr>
          <w:rFonts w:cstheme="minorHAnsi"/>
          <w:bCs/>
          <w:color w:val="000000"/>
        </w:rPr>
        <w:t xml:space="preserve"> SN DIKTI </w:t>
      </w:r>
      <w:proofErr w:type="spellStart"/>
      <w:r w:rsidR="00492D96">
        <w:rPr>
          <w:rFonts w:cstheme="minorHAnsi"/>
          <w:bCs/>
          <w:color w:val="000000"/>
        </w:rPr>
        <w:t>tersebut</w:t>
      </w:r>
      <w:proofErr w:type="spellEnd"/>
      <w:r w:rsidR="00492D96">
        <w:rPr>
          <w:rFonts w:cstheme="minorHAnsi"/>
          <w:bCs/>
          <w:color w:val="000000"/>
        </w:rPr>
        <w:t xml:space="preserve">, </w:t>
      </w:r>
      <w:proofErr w:type="spellStart"/>
      <w:r w:rsidR="00492D96">
        <w:rPr>
          <w:rFonts w:cstheme="minorHAnsi"/>
          <w:bCs/>
          <w:color w:val="000000"/>
        </w:rPr>
        <w:t>t</w:t>
      </w:r>
      <w:r w:rsidR="00B76FD0" w:rsidRPr="001D6873">
        <w:rPr>
          <w:rFonts w:cstheme="minorHAnsi"/>
          <w:bCs/>
          <w:color w:val="000000"/>
        </w:rPr>
        <w:t>ingkat</w:t>
      </w:r>
      <w:proofErr w:type="spellEnd"/>
      <w:r w:rsidR="00D542E2" w:rsidRPr="001D6873">
        <w:rPr>
          <w:rFonts w:cstheme="minorHAnsi"/>
          <w:bCs/>
          <w:color w:val="000000"/>
        </w:rPr>
        <w:t xml:space="preserve"> </w:t>
      </w:r>
      <w:proofErr w:type="spellStart"/>
      <w:r w:rsidR="00D542E2" w:rsidRPr="001D6873">
        <w:rPr>
          <w:rFonts w:cstheme="minorHAnsi"/>
          <w:bCs/>
          <w:color w:val="000000"/>
        </w:rPr>
        <w:t>k</w:t>
      </w:r>
      <w:r w:rsidR="00B76FD0" w:rsidRPr="001D6873">
        <w:rPr>
          <w:rFonts w:cstheme="minorHAnsi"/>
          <w:bCs/>
          <w:color w:val="000000"/>
        </w:rPr>
        <w:t>e</w:t>
      </w:r>
      <w:r w:rsidR="00D542E2" w:rsidRPr="001D6873">
        <w:rPr>
          <w:rFonts w:cstheme="minorHAnsi"/>
          <w:bCs/>
          <w:color w:val="000000"/>
        </w:rPr>
        <w:t>ter</w:t>
      </w:r>
      <w:r w:rsidR="00B76FD0" w:rsidRPr="001D6873">
        <w:rPr>
          <w:rFonts w:cstheme="minorHAnsi"/>
          <w:bCs/>
          <w:color w:val="000000"/>
        </w:rPr>
        <w:t>capaian</w:t>
      </w:r>
      <w:proofErr w:type="spellEnd"/>
      <w:r w:rsidR="00B76FD0" w:rsidRPr="001D6873">
        <w:rPr>
          <w:rFonts w:cstheme="minorHAnsi"/>
          <w:bCs/>
          <w:color w:val="000000"/>
        </w:rPr>
        <w:t xml:space="preserve"> </w:t>
      </w:r>
      <w:r w:rsidR="00D542E2" w:rsidRPr="001D6873">
        <w:rPr>
          <w:rFonts w:cstheme="minorHAnsi"/>
          <w:bCs/>
          <w:color w:val="000000"/>
        </w:rPr>
        <w:t xml:space="preserve">proses </w:t>
      </w:r>
      <w:proofErr w:type="spellStart"/>
      <w:r w:rsidR="00B76FD0" w:rsidRPr="001D6873">
        <w:rPr>
          <w:rFonts w:cstheme="minorHAnsi"/>
          <w:bCs/>
          <w:color w:val="000000"/>
        </w:rPr>
        <w:t>pendidikan</w:t>
      </w:r>
      <w:proofErr w:type="spellEnd"/>
      <w:r w:rsidR="00B76FD0" w:rsidRPr="001D6873">
        <w:rPr>
          <w:rFonts w:cstheme="minorHAnsi"/>
          <w:bCs/>
          <w:color w:val="000000"/>
        </w:rPr>
        <w:t xml:space="preserve"> </w:t>
      </w:r>
      <w:proofErr w:type="spellStart"/>
      <w:r w:rsidR="00492D96">
        <w:rPr>
          <w:rFonts w:cstheme="minorHAnsi"/>
          <w:bCs/>
          <w:color w:val="000000"/>
        </w:rPr>
        <w:t>dalam</w:t>
      </w:r>
      <w:proofErr w:type="spellEnd"/>
      <w:r w:rsidR="00492D96">
        <w:rPr>
          <w:rFonts w:cstheme="minorHAnsi"/>
          <w:bCs/>
          <w:color w:val="000000"/>
        </w:rPr>
        <w:t xml:space="preserve"> </w:t>
      </w:r>
      <w:proofErr w:type="spellStart"/>
      <w:r w:rsidR="00B76FD0" w:rsidRPr="001D6873">
        <w:rPr>
          <w:rFonts w:cstheme="minorHAnsi"/>
          <w:bCs/>
          <w:color w:val="000000"/>
        </w:rPr>
        <w:t>menghasilkan</w:t>
      </w:r>
      <w:proofErr w:type="spellEnd"/>
      <w:r w:rsidR="00B76FD0" w:rsidRPr="001D6873">
        <w:rPr>
          <w:rFonts w:cstheme="minorHAnsi"/>
          <w:bCs/>
          <w:color w:val="000000"/>
        </w:rPr>
        <w:t xml:space="preserve"> </w:t>
      </w:r>
      <w:proofErr w:type="spellStart"/>
      <w:r w:rsidR="00B76FD0" w:rsidRPr="001D6873">
        <w:rPr>
          <w:rFonts w:cstheme="minorHAnsi"/>
          <w:bCs/>
          <w:color w:val="000000"/>
        </w:rPr>
        <w:t>luaran</w:t>
      </w:r>
      <w:proofErr w:type="spellEnd"/>
      <w:r w:rsidR="00B76FD0" w:rsidRPr="001D6873">
        <w:rPr>
          <w:rFonts w:cstheme="minorHAnsi"/>
          <w:bCs/>
          <w:color w:val="000000"/>
        </w:rPr>
        <w:t xml:space="preserve"> dan </w:t>
      </w:r>
      <w:proofErr w:type="spellStart"/>
      <w:r w:rsidR="00B76FD0" w:rsidRPr="001D6873">
        <w:rPr>
          <w:rFonts w:cstheme="minorHAnsi"/>
          <w:bCs/>
          <w:color w:val="000000"/>
        </w:rPr>
        <w:t>capaian</w:t>
      </w:r>
      <w:proofErr w:type="spellEnd"/>
      <w:r w:rsidR="00B76FD0" w:rsidRPr="001D6873">
        <w:rPr>
          <w:rFonts w:cstheme="minorHAnsi"/>
          <w:bCs/>
          <w:color w:val="000000"/>
        </w:rPr>
        <w:t xml:space="preserve"> Tri</w:t>
      </w:r>
      <w:r w:rsidR="00492D96">
        <w:rPr>
          <w:rFonts w:cstheme="minorHAnsi"/>
          <w:bCs/>
          <w:color w:val="000000"/>
        </w:rPr>
        <w:t xml:space="preserve"> D</w:t>
      </w:r>
      <w:r w:rsidR="00B76FD0" w:rsidRPr="001D6873">
        <w:rPr>
          <w:rFonts w:cstheme="minorHAnsi"/>
          <w:bCs/>
          <w:color w:val="000000"/>
        </w:rPr>
        <w:t xml:space="preserve">harma </w:t>
      </w:r>
      <w:proofErr w:type="spellStart"/>
      <w:r w:rsidR="00B76FD0" w:rsidRPr="001D6873">
        <w:rPr>
          <w:rFonts w:cstheme="minorHAnsi"/>
          <w:bCs/>
          <w:color w:val="000000"/>
        </w:rPr>
        <w:t>dinyatakan</w:t>
      </w:r>
      <w:proofErr w:type="spellEnd"/>
      <w:r w:rsidR="00B76FD0" w:rsidRPr="001D6873">
        <w:rPr>
          <w:rFonts w:cstheme="minorHAnsi"/>
          <w:bCs/>
          <w:color w:val="000000"/>
        </w:rPr>
        <w:t xml:space="preserve"> </w:t>
      </w:r>
      <w:proofErr w:type="spellStart"/>
      <w:r w:rsidR="00B76FD0" w:rsidRPr="001D6873">
        <w:rPr>
          <w:rFonts w:cstheme="minorHAnsi"/>
          <w:bCs/>
          <w:color w:val="000000"/>
        </w:rPr>
        <w:t>melalui</w:t>
      </w:r>
      <w:proofErr w:type="spellEnd"/>
      <w:r w:rsidR="00B76FD0" w:rsidRPr="001D6873">
        <w:rPr>
          <w:rFonts w:cstheme="minorHAnsi"/>
          <w:bCs/>
          <w:color w:val="000000"/>
        </w:rPr>
        <w:t xml:space="preserve"> </w:t>
      </w:r>
      <w:proofErr w:type="spellStart"/>
      <w:r w:rsidR="00A91091">
        <w:rPr>
          <w:rFonts w:cstheme="minorHAnsi"/>
          <w:bCs/>
          <w:color w:val="000000"/>
        </w:rPr>
        <w:t>I</w:t>
      </w:r>
      <w:r w:rsidR="00B747D0" w:rsidRPr="001D6873">
        <w:rPr>
          <w:rFonts w:cstheme="minorHAnsi"/>
          <w:bCs/>
          <w:color w:val="000000"/>
        </w:rPr>
        <w:t>ndikator</w:t>
      </w:r>
      <w:proofErr w:type="spellEnd"/>
      <w:r w:rsidR="00B747D0" w:rsidRPr="001D6873">
        <w:rPr>
          <w:rFonts w:cstheme="minorHAnsi"/>
          <w:bCs/>
          <w:color w:val="000000"/>
        </w:rPr>
        <w:t xml:space="preserve"> </w:t>
      </w:r>
      <w:proofErr w:type="spellStart"/>
      <w:r w:rsidR="00A91091">
        <w:rPr>
          <w:rFonts w:cstheme="minorHAnsi"/>
          <w:bCs/>
          <w:color w:val="000000"/>
        </w:rPr>
        <w:t>Kinerja</w:t>
      </w:r>
      <w:proofErr w:type="spellEnd"/>
      <w:r w:rsidR="00B747D0" w:rsidRPr="001D6873">
        <w:rPr>
          <w:rFonts w:cstheme="minorHAnsi"/>
          <w:bCs/>
          <w:color w:val="000000"/>
        </w:rPr>
        <w:t xml:space="preserve"> </w:t>
      </w:r>
      <w:r w:rsidR="00A91091">
        <w:rPr>
          <w:rFonts w:cstheme="minorHAnsi"/>
          <w:bCs/>
          <w:color w:val="000000"/>
        </w:rPr>
        <w:t>U</w:t>
      </w:r>
      <w:r w:rsidR="00B747D0" w:rsidRPr="001D6873">
        <w:rPr>
          <w:rFonts w:cstheme="minorHAnsi"/>
          <w:bCs/>
          <w:color w:val="000000"/>
        </w:rPr>
        <w:t>tama</w:t>
      </w:r>
      <w:r w:rsidR="00A91091">
        <w:rPr>
          <w:rFonts w:cstheme="minorHAnsi"/>
          <w:bCs/>
          <w:color w:val="000000"/>
        </w:rPr>
        <w:t xml:space="preserve"> (IKU)</w:t>
      </w:r>
      <w:r w:rsidR="000B5ACF" w:rsidRPr="001D6873">
        <w:rPr>
          <w:rFonts w:cstheme="minorHAnsi"/>
          <w:bCs/>
          <w:color w:val="000000"/>
        </w:rPr>
        <w:t xml:space="preserve">. </w:t>
      </w:r>
      <w:proofErr w:type="spellStart"/>
      <w:r w:rsidR="00492D96">
        <w:rPr>
          <w:rFonts w:cstheme="minorHAnsi"/>
          <w:bCs/>
          <w:color w:val="000000"/>
        </w:rPr>
        <w:t>A</w:t>
      </w:r>
      <w:r w:rsidR="00A91091">
        <w:rPr>
          <w:rFonts w:cstheme="minorHAnsi"/>
          <w:bCs/>
          <w:color w:val="000000"/>
        </w:rPr>
        <w:t>dapun</w:t>
      </w:r>
      <w:proofErr w:type="spellEnd"/>
      <w:r w:rsidR="00A91091">
        <w:rPr>
          <w:rFonts w:cstheme="minorHAnsi"/>
          <w:bCs/>
          <w:color w:val="000000"/>
        </w:rPr>
        <w:t xml:space="preserve"> IKU yang </w:t>
      </w:r>
      <w:proofErr w:type="spellStart"/>
      <w:r w:rsidR="00A91091">
        <w:rPr>
          <w:rFonts w:cstheme="minorHAnsi"/>
          <w:bCs/>
          <w:color w:val="000000"/>
        </w:rPr>
        <w:t>dimaksud</w:t>
      </w:r>
      <w:proofErr w:type="spellEnd"/>
      <w:r w:rsidR="00A91091">
        <w:rPr>
          <w:rFonts w:cstheme="minorHAnsi"/>
          <w:bCs/>
          <w:color w:val="000000"/>
        </w:rPr>
        <w:t xml:space="preserve"> </w:t>
      </w:r>
      <w:proofErr w:type="spellStart"/>
      <w:r w:rsidR="00A91091">
        <w:rPr>
          <w:rFonts w:cstheme="minorHAnsi"/>
          <w:bCs/>
          <w:color w:val="000000"/>
        </w:rPr>
        <w:t>meliputi</w:t>
      </w:r>
      <w:proofErr w:type="spellEnd"/>
      <w:r w:rsidR="00A91091">
        <w:rPr>
          <w:rFonts w:cstheme="minorHAnsi"/>
          <w:bCs/>
          <w:color w:val="000000"/>
        </w:rPr>
        <w:t xml:space="preserve"> </w:t>
      </w:r>
      <w:proofErr w:type="spellStart"/>
      <w:r w:rsidR="00A91091">
        <w:rPr>
          <w:rFonts w:cstheme="minorHAnsi"/>
          <w:bCs/>
          <w:color w:val="000000"/>
        </w:rPr>
        <w:t>capaian</w:t>
      </w:r>
      <w:proofErr w:type="spellEnd"/>
      <w:r w:rsidR="00A91091">
        <w:rPr>
          <w:rFonts w:cstheme="minorHAnsi"/>
          <w:bCs/>
          <w:color w:val="000000"/>
        </w:rPr>
        <w:t xml:space="preserve"> Dharma Pendidikan dan Dharma </w:t>
      </w:r>
      <w:proofErr w:type="spellStart"/>
      <w:r w:rsidR="00A91091">
        <w:rPr>
          <w:rFonts w:cstheme="minorHAnsi"/>
          <w:bCs/>
          <w:color w:val="000000"/>
        </w:rPr>
        <w:t>Penelitian</w:t>
      </w:r>
      <w:proofErr w:type="spellEnd"/>
      <w:r w:rsidR="00A91091">
        <w:rPr>
          <w:rFonts w:cstheme="minorHAnsi"/>
          <w:bCs/>
          <w:color w:val="000000"/>
        </w:rPr>
        <w:t xml:space="preserve"> dan </w:t>
      </w:r>
      <w:proofErr w:type="spellStart"/>
      <w:r w:rsidR="00A91091">
        <w:rPr>
          <w:rFonts w:cstheme="minorHAnsi"/>
          <w:bCs/>
          <w:color w:val="000000"/>
        </w:rPr>
        <w:t>Pengabdian</w:t>
      </w:r>
      <w:proofErr w:type="spellEnd"/>
      <w:r w:rsidR="00A91091">
        <w:rPr>
          <w:rFonts w:cstheme="minorHAnsi"/>
          <w:bCs/>
          <w:color w:val="000000"/>
        </w:rPr>
        <w:t xml:space="preserve"> </w:t>
      </w:r>
      <w:proofErr w:type="spellStart"/>
      <w:r w:rsidR="00A91091">
        <w:rPr>
          <w:rFonts w:cstheme="minorHAnsi"/>
          <w:bCs/>
          <w:color w:val="000000"/>
        </w:rPr>
        <w:t>kepada</w:t>
      </w:r>
      <w:proofErr w:type="spellEnd"/>
      <w:r w:rsidR="00A91091">
        <w:rPr>
          <w:rFonts w:cstheme="minorHAnsi"/>
          <w:bCs/>
          <w:color w:val="000000"/>
        </w:rPr>
        <w:t xml:space="preserve"> </w:t>
      </w:r>
      <w:proofErr w:type="spellStart"/>
      <w:r w:rsidR="00A91091">
        <w:rPr>
          <w:rFonts w:cstheme="minorHAnsi"/>
          <w:bCs/>
          <w:color w:val="000000"/>
        </w:rPr>
        <w:t>Masyarkat</w:t>
      </w:r>
      <w:proofErr w:type="spellEnd"/>
      <w:r w:rsidR="00A91091">
        <w:rPr>
          <w:rFonts w:cstheme="minorHAnsi"/>
          <w:bCs/>
          <w:color w:val="000000"/>
        </w:rPr>
        <w:t>.</w:t>
      </w:r>
    </w:p>
    <w:p w14:paraId="39A592FF" w14:textId="77777777" w:rsidR="00F164C7" w:rsidRPr="001D6873" w:rsidRDefault="00F164C7" w:rsidP="001D6873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200520C6" w14:textId="77777777" w:rsidR="009902CE" w:rsidRPr="001D6873" w:rsidRDefault="009902C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D6873">
        <w:rPr>
          <w:rFonts w:cstheme="minorHAnsi"/>
          <w:b/>
          <w:bCs/>
          <w:color w:val="000000"/>
        </w:rPr>
        <w:t xml:space="preserve">1. </w:t>
      </w:r>
      <w:proofErr w:type="spellStart"/>
      <w:r w:rsidRPr="001D6873">
        <w:rPr>
          <w:rFonts w:cstheme="minorHAnsi"/>
          <w:b/>
          <w:bCs/>
          <w:color w:val="000000"/>
        </w:rPr>
        <w:t>Indikator</w:t>
      </w:r>
      <w:proofErr w:type="spellEnd"/>
      <w:r w:rsidRPr="001D6873">
        <w:rPr>
          <w:rFonts w:cstheme="minorHAnsi"/>
          <w:b/>
          <w:bCs/>
          <w:color w:val="000000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</w:rPr>
        <w:t>Kinerja</w:t>
      </w:r>
      <w:proofErr w:type="spellEnd"/>
      <w:r w:rsidRPr="001D6873">
        <w:rPr>
          <w:rFonts w:cstheme="minorHAnsi"/>
          <w:b/>
          <w:bCs/>
          <w:color w:val="000000"/>
        </w:rPr>
        <w:t xml:space="preserve"> Utama</w:t>
      </w:r>
    </w:p>
    <w:p w14:paraId="190F792E" w14:textId="77777777" w:rsidR="00E05D61" w:rsidRPr="001D6873" w:rsidRDefault="009902C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D6873">
        <w:rPr>
          <w:rFonts w:cstheme="minorHAnsi"/>
          <w:b/>
          <w:bCs/>
          <w:color w:val="000000"/>
        </w:rPr>
        <w:t xml:space="preserve">a) </w:t>
      </w:r>
      <w:proofErr w:type="spellStart"/>
      <w:r w:rsidRPr="001D6873">
        <w:rPr>
          <w:rFonts w:cstheme="minorHAnsi"/>
          <w:b/>
          <w:bCs/>
          <w:color w:val="000000"/>
        </w:rPr>
        <w:t>Luaran</w:t>
      </w:r>
      <w:proofErr w:type="spellEnd"/>
      <w:r w:rsidRPr="001D6873">
        <w:rPr>
          <w:rFonts w:cstheme="minorHAnsi"/>
          <w:b/>
          <w:bCs/>
          <w:color w:val="000000"/>
        </w:rPr>
        <w:t xml:space="preserve"> Dharma Pendidikan </w:t>
      </w:r>
    </w:p>
    <w:p w14:paraId="21041480" w14:textId="60AFD210" w:rsidR="000B5ACF" w:rsidRPr="001D6873" w:rsidRDefault="00492D96" w:rsidP="001D6873">
      <w:pPr>
        <w:spacing w:after="0" w:line="240" w:lineRule="auto"/>
        <w:jc w:val="both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Kinerja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l</w:t>
      </w:r>
      <w:r w:rsidR="000B5ACF" w:rsidRPr="001D6873">
        <w:rPr>
          <w:rFonts w:cstheme="minorHAnsi"/>
          <w:color w:val="000000" w:themeColor="text1"/>
        </w:rPr>
        <w:t>uaran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pelaksanaan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d</w:t>
      </w:r>
      <w:r w:rsidR="000B5ACF" w:rsidRPr="001D6873">
        <w:rPr>
          <w:rFonts w:cstheme="minorHAnsi"/>
          <w:color w:val="000000" w:themeColor="text1"/>
        </w:rPr>
        <w:t xml:space="preserve">harma </w:t>
      </w:r>
      <w:proofErr w:type="spellStart"/>
      <w:r>
        <w:rPr>
          <w:rFonts w:cstheme="minorHAnsi"/>
          <w:color w:val="000000" w:themeColor="text1"/>
        </w:rPr>
        <w:t>p</w:t>
      </w:r>
      <w:r w:rsidR="000B5ACF" w:rsidRPr="001D6873">
        <w:rPr>
          <w:rFonts w:cstheme="minorHAnsi"/>
          <w:color w:val="000000" w:themeColor="text1"/>
        </w:rPr>
        <w:t>endidikan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dapat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dilihat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dari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hasil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pembelajaran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dalam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hal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ini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berupa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capaian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pembelajaran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, </w:t>
      </w:r>
      <w:proofErr w:type="spellStart"/>
      <w:r w:rsidR="000B5ACF" w:rsidRPr="001D6873">
        <w:rPr>
          <w:rFonts w:cstheme="minorHAnsi"/>
          <w:color w:val="000000" w:themeColor="text1"/>
        </w:rPr>
        <w:t>prestasi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mahasiswa</w:t>
      </w:r>
      <w:proofErr w:type="spellEnd"/>
      <w:r w:rsidR="000B5ACF" w:rsidRPr="001D6873">
        <w:rPr>
          <w:rFonts w:cstheme="minorHAnsi"/>
          <w:color w:val="000000" w:themeColor="text1"/>
        </w:rPr>
        <w:t xml:space="preserve">, </w:t>
      </w:r>
      <w:proofErr w:type="spellStart"/>
      <w:r w:rsidR="000B5ACF" w:rsidRPr="001D6873">
        <w:rPr>
          <w:rFonts w:cstheme="minorHAnsi"/>
          <w:color w:val="000000" w:themeColor="text1"/>
        </w:rPr>
        <w:t>efektifitas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dan </w:t>
      </w:r>
      <w:proofErr w:type="spellStart"/>
      <w:r w:rsidR="000B5ACF" w:rsidRPr="001D6873">
        <w:rPr>
          <w:rFonts w:cstheme="minorHAnsi"/>
          <w:color w:val="000000" w:themeColor="text1"/>
        </w:rPr>
        <w:t>produktifitas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pelaksanaan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pembelajaran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, </w:t>
      </w:r>
      <w:proofErr w:type="spellStart"/>
      <w:r w:rsidR="000B5ACF" w:rsidRPr="001D6873">
        <w:rPr>
          <w:rFonts w:cstheme="minorHAnsi"/>
          <w:color w:val="000000" w:themeColor="text1"/>
        </w:rPr>
        <w:t>daya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saing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luluan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yang </w:t>
      </w:r>
      <w:proofErr w:type="spellStart"/>
      <w:r w:rsidR="000B5ACF" w:rsidRPr="001D6873">
        <w:rPr>
          <w:rFonts w:cstheme="minorHAnsi"/>
          <w:color w:val="000000" w:themeColor="text1"/>
        </w:rPr>
        <w:t>dihasilkan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beserta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kinerjanya</w:t>
      </w:r>
      <w:proofErr w:type="spellEnd"/>
      <w:r w:rsidR="000B5ACF" w:rsidRPr="001D6873">
        <w:rPr>
          <w:rFonts w:cstheme="minorHAnsi"/>
          <w:color w:val="000000" w:themeColor="text1"/>
        </w:rPr>
        <w:t xml:space="preserve">. </w:t>
      </w:r>
      <w:proofErr w:type="spellStart"/>
      <w:r w:rsidR="000B5ACF" w:rsidRPr="001D6873">
        <w:rPr>
          <w:rFonts w:cstheme="minorHAnsi"/>
          <w:color w:val="000000" w:themeColor="text1"/>
        </w:rPr>
        <w:t>Sebagai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bentuk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dari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luaran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pelaksanaan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Dharma Pendidikan, </w:t>
      </w:r>
      <w:proofErr w:type="spellStart"/>
      <w:r w:rsidR="000B5ACF" w:rsidRPr="001D6873">
        <w:rPr>
          <w:rFonts w:cstheme="minorHAnsi"/>
          <w:color w:val="000000" w:themeColor="text1"/>
        </w:rPr>
        <w:t>capaian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pembelajaran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lulusan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C736EF">
        <w:rPr>
          <w:rFonts w:cstheme="minorHAnsi"/>
          <w:color w:val="000000" w:themeColor="text1"/>
        </w:rPr>
        <w:t>m</w:t>
      </w:r>
      <w:r w:rsidR="000B5ACF" w:rsidRPr="001D6873">
        <w:rPr>
          <w:rFonts w:cstheme="minorHAnsi"/>
          <w:color w:val="000000" w:themeColor="text1"/>
        </w:rPr>
        <w:t>erupakan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kemampuan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yang </w:t>
      </w:r>
      <w:proofErr w:type="spellStart"/>
      <w:r w:rsidR="000B5ACF" w:rsidRPr="001D6873">
        <w:rPr>
          <w:rFonts w:cstheme="minorHAnsi"/>
          <w:color w:val="000000" w:themeColor="text1"/>
        </w:rPr>
        <w:t>harus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dimiliki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C736EF">
        <w:rPr>
          <w:rFonts w:cstheme="minorHAnsi"/>
          <w:color w:val="000000" w:themeColor="text1"/>
        </w:rPr>
        <w:t>lulusan</w:t>
      </w:r>
      <w:proofErr w:type="spellEnd"/>
      <w:r w:rsidR="00C736EF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sesuai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dengan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profil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lulusan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r w:rsidR="00C736EF">
        <w:rPr>
          <w:rFonts w:cstheme="minorHAnsi"/>
          <w:color w:val="000000" w:themeColor="text1"/>
        </w:rPr>
        <w:t xml:space="preserve">yang </w:t>
      </w:r>
      <w:proofErr w:type="spellStart"/>
      <w:r w:rsidR="000B5ACF" w:rsidRPr="001D6873">
        <w:rPr>
          <w:rFonts w:cstheme="minorHAnsi"/>
          <w:color w:val="000000" w:themeColor="text1"/>
        </w:rPr>
        <w:t>mengacu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pada KKNI dan SN</w:t>
      </w:r>
      <w:r w:rsidR="00C736EF">
        <w:rPr>
          <w:rFonts w:cstheme="minorHAnsi"/>
          <w:color w:val="000000" w:themeColor="text1"/>
        </w:rPr>
        <w:t>DIKTI</w:t>
      </w:r>
      <w:r w:rsidR="000B5ACF" w:rsidRPr="001D6873">
        <w:rPr>
          <w:rFonts w:cstheme="minorHAnsi"/>
          <w:color w:val="000000" w:themeColor="text1"/>
        </w:rPr>
        <w:t xml:space="preserve">.  </w:t>
      </w:r>
    </w:p>
    <w:p w14:paraId="1D051077" w14:textId="6655740E" w:rsidR="00C736EF" w:rsidRDefault="00C736EF" w:rsidP="001D687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16D0D9DC" w14:textId="01242104" w:rsidR="005E36D5" w:rsidRPr="001D6873" w:rsidRDefault="004159CA" w:rsidP="005E36D5">
      <w:pPr>
        <w:spacing w:after="0" w:line="240" w:lineRule="auto"/>
        <w:jc w:val="both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Sesuai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kualifikasinya</w:t>
      </w:r>
      <w:proofErr w:type="spellEnd"/>
      <w:r>
        <w:rPr>
          <w:rFonts w:cstheme="minorHAnsi"/>
          <w:color w:val="000000" w:themeColor="text1"/>
        </w:rPr>
        <w:t xml:space="preserve">, PSMTK 2018 </w:t>
      </w:r>
      <w:proofErr w:type="spellStart"/>
      <w:r>
        <w:rPr>
          <w:rFonts w:cstheme="minorHAnsi"/>
          <w:color w:val="000000" w:themeColor="text1"/>
        </w:rPr>
        <w:t>menyelenggarakan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pendidikan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dengan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kualifikasi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lulusan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KKNi</w:t>
      </w:r>
      <w:proofErr w:type="spellEnd"/>
      <w:r>
        <w:rPr>
          <w:rFonts w:cstheme="minorHAnsi"/>
          <w:color w:val="000000" w:themeColor="text1"/>
        </w:rPr>
        <w:t xml:space="preserve"> level 8. </w:t>
      </w:r>
      <w:proofErr w:type="spellStart"/>
      <w:r w:rsidR="005E36D5" w:rsidRPr="001D6873">
        <w:rPr>
          <w:rFonts w:cstheme="minorHAnsi"/>
          <w:color w:val="000000" w:themeColor="text1"/>
        </w:rPr>
        <w:t>Adapun</w:t>
      </w:r>
      <w:proofErr w:type="spellEnd"/>
      <w:r w:rsidR="005E36D5" w:rsidRPr="001D6873">
        <w:rPr>
          <w:rFonts w:cstheme="minorHAnsi"/>
          <w:color w:val="000000" w:themeColor="text1"/>
        </w:rPr>
        <w:t xml:space="preserve"> </w:t>
      </w:r>
      <w:proofErr w:type="spellStart"/>
      <w:r w:rsidR="005E36D5" w:rsidRPr="001D6873">
        <w:rPr>
          <w:rFonts w:cstheme="minorHAnsi"/>
          <w:color w:val="000000" w:themeColor="text1"/>
        </w:rPr>
        <w:t>capaian</w:t>
      </w:r>
      <w:proofErr w:type="spellEnd"/>
      <w:r w:rsidR="005E36D5" w:rsidRPr="001D6873">
        <w:rPr>
          <w:rFonts w:cstheme="minorHAnsi"/>
          <w:color w:val="000000" w:themeColor="text1"/>
        </w:rPr>
        <w:t xml:space="preserve"> </w:t>
      </w:r>
      <w:proofErr w:type="spellStart"/>
      <w:r w:rsidR="005E36D5" w:rsidRPr="001D6873">
        <w:rPr>
          <w:rFonts w:cstheme="minorHAnsi"/>
          <w:color w:val="000000" w:themeColor="text1"/>
        </w:rPr>
        <w:t>pembelajaran</w:t>
      </w:r>
      <w:proofErr w:type="spellEnd"/>
      <w:r w:rsidR="005E36D5" w:rsidRPr="001D6873">
        <w:rPr>
          <w:rFonts w:cstheme="minorHAnsi"/>
          <w:color w:val="000000" w:themeColor="text1"/>
        </w:rPr>
        <w:t>/</w:t>
      </w:r>
      <w:proofErr w:type="spellStart"/>
      <w:r w:rsidR="005E36D5" w:rsidRPr="001D6873">
        <w:rPr>
          <w:rFonts w:cstheme="minorHAnsi"/>
          <w:color w:val="000000" w:themeColor="text1"/>
        </w:rPr>
        <w:t>kompetensi</w:t>
      </w:r>
      <w:proofErr w:type="spellEnd"/>
      <w:r w:rsidR="005E36D5" w:rsidRPr="001D6873">
        <w:rPr>
          <w:rFonts w:cstheme="minorHAnsi"/>
          <w:color w:val="000000" w:themeColor="text1"/>
        </w:rPr>
        <w:t xml:space="preserve"> </w:t>
      </w:r>
      <w:proofErr w:type="spellStart"/>
      <w:r w:rsidR="005E36D5">
        <w:rPr>
          <w:rFonts w:cstheme="minorHAnsi"/>
          <w:color w:val="000000" w:themeColor="text1"/>
        </w:rPr>
        <w:t>l</w:t>
      </w:r>
      <w:r w:rsidR="005E36D5" w:rsidRPr="001D6873">
        <w:rPr>
          <w:rFonts w:cstheme="minorHAnsi"/>
          <w:color w:val="000000" w:themeColor="text1"/>
        </w:rPr>
        <w:t>ulusan</w:t>
      </w:r>
      <w:proofErr w:type="spellEnd"/>
      <w:r w:rsidR="005E36D5" w:rsidRPr="001D6873">
        <w:rPr>
          <w:rFonts w:cstheme="minorHAnsi"/>
          <w:color w:val="000000" w:themeColor="text1"/>
        </w:rPr>
        <w:t xml:space="preserve"> PSMTK </w:t>
      </w:r>
      <w:proofErr w:type="spellStart"/>
      <w:r w:rsidR="005E36D5" w:rsidRPr="001D6873">
        <w:rPr>
          <w:rFonts w:cstheme="minorHAnsi"/>
          <w:color w:val="000000" w:themeColor="text1"/>
        </w:rPr>
        <w:t>Undip</w:t>
      </w:r>
      <w:proofErr w:type="spellEnd"/>
      <w:r w:rsidR="005E36D5" w:rsidRPr="001D6873">
        <w:rPr>
          <w:rFonts w:cstheme="minorHAnsi"/>
          <w:color w:val="000000" w:themeColor="text1"/>
        </w:rPr>
        <w:t xml:space="preserve"> yang </w:t>
      </w:r>
      <w:proofErr w:type="spellStart"/>
      <w:r w:rsidR="005E36D5" w:rsidRPr="001D6873">
        <w:rPr>
          <w:rFonts w:cstheme="minorHAnsi"/>
          <w:color w:val="000000" w:themeColor="text1"/>
        </w:rPr>
        <w:t>ingin</w:t>
      </w:r>
      <w:proofErr w:type="spellEnd"/>
      <w:r w:rsidR="005E36D5" w:rsidRPr="001D6873">
        <w:rPr>
          <w:rFonts w:cstheme="minorHAnsi"/>
          <w:color w:val="000000" w:themeColor="text1"/>
        </w:rPr>
        <w:t xml:space="preserve"> </w:t>
      </w:r>
      <w:proofErr w:type="spellStart"/>
      <w:r w:rsidR="005E36D5" w:rsidRPr="001D6873">
        <w:rPr>
          <w:rFonts w:cstheme="minorHAnsi"/>
          <w:color w:val="000000" w:themeColor="text1"/>
        </w:rPr>
        <w:t>dicapai</w:t>
      </w:r>
      <w:proofErr w:type="spellEnd"/>
      <w:r w:rsidR="005E36D5" w:rsidRPr="001D6873">
        <w:rPr>
          <w:rFonts w:cstheme="minorHAnsi"/>
          <w:color w:val="000000" w:themeColor="text1"/>
        </w:rPr>
        <w:t xml:space="preserve"> </w:t>
      </w:r>
      <w:proofErr w:type="spellStart"/>
      <w:r w:rsidR="005E36D5" w:rsidRPr="001D6873">
        <w:rPr>
          <w:rFonts w:cstheme="minorHAnsi"/>
          <w:color w:val="000000" w:themeColor="text1"/>
        </w:rPr>
        <w:t>sesuai</w:t>
      </w:r>
      <w:proofErr w:type="spellEnd"/>
      <w:r w:rsidR="005E36D5" w:rsidRPr="001D6873">
        <w:rPr>
          <w:rFonts w:cstheme="minorHAnsi"/>
          <w:color w:val="000000" w:themeColor="text1"/>
        </w:rPr>
        <w:t xml:space="preserve"> KKNI Level 8 </w:t>
      </w:r>
      <w:proofErr w:type="spellStart"/>
      <w:r w:rsidR="005E36D5" w:rsidRPr="001D6873">
        <w:rPr>
          <w:rFonts w:cstheme="minorHAnsi"/>
          <w:color w:val="000000" w:themeColor="text1"/>
        </w:rPr>
        <w:t>adalah</w:t>
      </w:r>
      <w:proofErr w:type="spellEnd"/>
      <w:r w:rsidR="005E36D5" w:rsidRPr="001D6873">
        <w:rPr>
          <w:rFonts w:cstheme="minorHAnsi"/>
          <w:color w:val="000000" w:themeColor="text1"/>
        </w:rPr>
        <w:t>:</w:t>
      </w:r>
    </w:p>
    <w:p w14:paraId="65429693" w14:textId="77777777" w:rsidR="005E36D5" w:rsidRPr="001D6873" w:rsidRDefault="005E36D5" w:rsidP="005E36D5">
      <w:pPr>
        <w:spacing w:after="0" w:line="240" w:lineRule="auto"/>
        <w:ind w:left="360" w:hanging="36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A.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mengembangkan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pengetahuan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teknologi</w:t>
      </w:r>
      <w:proofErr w:type="spellEnd"/>
      <w:r w:rsidRPr="001D6873">
        <w:rPr>
          <w:rFonts w:cstheme="minorHAnsi"/>
          <w:color w:val="000000" w:themeColor="text1"/>
        </w:rPr>
        <w:t xml:space="preserve"> di </w:t>
      </w:r>
      <w:proofErr w:type="spellStart"/>
      <w:r w:rsidRPr="001D6873">
        <w:rPr>
          <w:rFonts w:cstheme="minorHAnsi"/>
          <w:color w:val="000000" w:themeColor="text1"/>
        </w:rPr>
        <w:t>bidang</w:t>
      </w:r>
      <w:proofErr w:type="spellEnd"/>
      <w:r w:rsidRPr="001D6873">
        <w:rPr>
          <w:rFonts w:cstheme="minorHAnsi"/>
          <w:color w:val="000000" w:themeColor="text1"/>
        </w:rPr>
        <w:t xml:space="preserve"> Teknik Kimia </w:t>
      </w:r>
      <w:proofErr w:type="spellStart"/>
      <w:r w:rsidRPr="001D6873">
        <w:rPr>
          <w:rFonts w:cstheme="minorHAnsi"/>
          <w:color w:val="000000" w:themeColor="text1"/>
        </w:rPr>
        <w:t>melalui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riset</w:t>
      </w:r>
      <w:proofErr w:type="spellEnd"/>
      <w:r w:rsidRPr="001D6873">
        <w:rPr>
          <w:rFonts w:cstheme="minorHAnsi"/>
          <w:color w:val="000000" w:themeColor="text1"/>
        </w:rPr>
        <w:t>.</w:t>
      </w:r>
    </w:p>
    <w:p w14:paraId="46977472" w14:textId="77777777" w:rsidR="005E36D5" w:rsidRPr="001D6873" w:rsidRDefault="005E36D5" w:rsidP="005E36D5">
      <w:pPr>
        <w:spacing w:after="0" w:line="240" w:lineRule="auto"/>
        <w:ind w:left="360" w:hanging="36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B.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memecahkan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permasalahan</w:t>
      </w:r>
      <w:proofErr w:type="spellEnd"/>
      <w:r w:rsidRPr="001D6873">
        <w:rPr>
          <w:rFonts w:cstheme="minorHAnsi"/>
          <w:color w:val="000000" w:themeColor="text1"/>
        </w:rPr>
        <w:t xml:space="preserve"> di </w:t>
      </w:r>
      <w:proofErr w:type="spellStart"/>
      <w:r w:rsidRPr="001D6873">
        <w:rPr>
          <w:rFonts w:cstheme="minorHAnsi"/>
          <w:color w:val="000000" w:themeColor="text1"/>
        </w:rPr>
        <w:t>bidang</w:t>
      </w:r>
      <w:proofErr w:type="spellEnd"/>
      <w:r w:rsidRPr="001D6873">
        <w:rPr>
          <w:rFonts w:cstheme="minorHAnsi"/>
          <w:color w:val="000000" w:themeColor="text1"/>
        </w:rPr>
        <w:t xml:space="preserve"> Teknik Kimia </w:t>
      </w:r>
      <w:proofErr w:type="spellStart"/>
      <w:r w:rsidRPr="001D6873">
        <w:rPr>
          <w:rFonts w:cstheme="minorHAnsi"/>
          <w:color w:val="000000" w:themeColor="text1"/>
        </w:rPr>
        <w:t>melalui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pendekatan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interdisipliner</w:t>
      </w:r>
      <w:proofErr w:type="spellEnd"/>
      <w:r w:rsidRPr="001D6873">
        <w:rPr>
          <w:rFonts w:cstheme="minorHAnsi"/>
          <w:color w:val="000000" w:themeColor="text1"/>
        </w:rPr>
        <w:t>.</w:t>
      </w:r>
    </w:p>
    <w:p w14:paraId="3B5B1A99" w14:textId="77777777" w:rsidR="005E36D5" w:rsidRPr="001D6873" w:rsidRDefault="005E36D5" w:rsidP="005E36D5">
      <w:pPr>
        <w:spacing w:after="0" w:line="240" w:lineRule="auto"/>
        <w:ind w:left="360" w:hanging="36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C.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memecahkan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permasalahan</w:t>
      </w:r>
      <w:proofErr w:type="spellEnd"/>
      <w:r w:rsidRPr="001D6873">
        <w:rPr>
          <w:rFonts w:cstheme="minorHAnsi"/>
          <w:color w:val="000000" w:themeColor="text1"/>
        </w:rPr>
        <w:t xml:space="preserve"> di </w:t>
      </w:r>
      <w:proofErr w:type="spellStart"/>
      <w:r w:rsidRPr="001D6873">
        <w:rPr>
          <w:rFonts w:cstheme="minorHAnsi"/>
          <w:color w:val="000000" w:themeColor="text1"/>
        </w:rPr>
        <w:t>bidang</w:t>
      </w:r>
      <w:proofErr w:type="spellEnd"/>
      <w:r w:rsidRPr="001D6873">
        <w:rPr>
          <w:rFonts w:cstheme="minorHAnsi"/>
          <w:color w:val="000000" w:themeColor="text1"/>
        </w:rPr>
        <w:t xml:space="preserve"> Teknik Kimia </w:t>
      </w:r>
      <w:proofErr w:type="spellStart"/>
      <w:r w:rsidRPr="001D6873">
        <w:rPr>
          <w:rFonts w:cstheme="minorHAnsi"/>
          <w:color w:val="000000" w:themeColor="text1"/>
        </w:rPr>
        <w:t>melalui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pendekatan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multidisipliner</w:t>
      </w:r>
      <w:proofErr w:type="spellEnd"/>
      <w:r w:rsidRPr="001D6873">
        <w:rPr>
          <w:rFonts w:cstheme="minorHAnsi"/>
          <w:color w:val="000000" w:themeColor="text1"/>
        </w:rPr>
        <w:t>.</w:t>
      </w:r>
    </w:p>
    <w:p w14:paraId="3118299D" w14:textId="77777777" w:rsidR="005E36D5" w:rsidRPr="001D6873" w:rsidRDefault="005E36D5" w:rsidP="005E36D5">
      <w:pPr>
        <w:spacing w:after="0" w:line="240" w:lineRule="auto"/>
        <w:ind w:left="360" w:hanging="36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D.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mengelola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riset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pengembangan</w:t>
      </w:r>
      <w:proofErr w:type="spellEnd"/>
      <w:r w:rsidRPr="001D6873">
        <w:rPr>
          <w:rFonts w:cstheme="minorHAnsi"/>
          <w:color w:val="000000" w:themeColor="text1"/>
        </w:rPr>
        <w:t xml:space="preserve"> yang </w:t>
      </w:r>
      <w:proofErr w:type="spellStart"/>
      <w:r w:rsidRPr="001D6873">
        <w:rPr>
          <w:rFonts w:cstheme="minorHAnsi"/>
          <w:color w:val="000000" w:themeColor="text1"/>
        </w:rPr>
        <w:t>bermanfaat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bagi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masyarakat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keilmuan</w:t>
      </w:r>
      <w:proofErr w:type="spellEnd"/>
      <w:r w:rsidRPr="001D6873">
        <w:rPr>
          <w:rFonts w:cstheme="minorHAnsi"/>
          <w:color w:val="000000" w:themeColor="text1"/>
        </w:rPr>
        <w:t>.</w:t>
      </w:r>
    </w:p>
    <w:p w14:paraId="07013133" w14:textId="77777777" w:rsidR="005E36D5" w:rsidRPr="001D6873" w:rsidRDefault="005E36D5" w:rsidP="005E36D5">
      <w:pPr>
        <w:spacing w:after="0" w:line="240" w:lineRule="auto"/>
        <w:ind w:left="360" w:hanging="36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E.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menghasilkan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karya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inovatif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teruji</w:t>
      </w:r>
      <w:proofErr w:type="spellEnd"/>
      <w:r w:rsidRPr="001D6873">
        <w:rPr>
          <w:rFonts w:cstheme="minorHAnsi"/>
          <w:color w:val="000000" w:themeColor="text1"/>
        </w:rPr>
        <w:t>.</w:t>
      </w:r>
    </w:p>
    <w:p w14:paraId="53C917BD" w14:textId="77777777" w:rsidR="005E36D5" w:rsidRPr="001D6873" w:rsidRDefault="005E36D5" w:rsidP="005E36D5">
      <w:pPr>
        <w:spacing w:after="0" w:line="240" w:lineRule="auto"/>
        <w:ind w:left="360" w:hanging="36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F.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mendapat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pengakuan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nasional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internasional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dalam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bidang</w:t>
      </w:r>
      <w:proofErr w:type="spellEnd"/>
      <w:r w:rsidRPr="001D6873">
        <w:rPr>
          <w:rFonts w:cstheme="minorHAnsi"/>
          <w:color w:val="000000" w:themeColor="text1"/>
        </w:rPr>
        <w:t xml:space="preserve"> Teknik Kimia.</w:t>
      </w:r>
    </w:p>
    <w:p w14:paraId="11484929" w14:textId="0C0DD309" w:rsidR="000B5ACF" w:rsidRPr="001D6873" w:rsidRDefault="004159CA" w:rsidP="001D6873">
      <w:pPr>
        <w:spacing w:after="0" w:line="240" w:lineRule="auto"/>
        <w:jc w:val="both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Kurikulum</w:t>
      </w:r>
      <w:proofErr w:type="spellEnd"/>
      <w:r>
        <w:rPr>
          <w:rFonts w:cstheme="minorHAnsi"/>
          <w:color w:val="000000" w:themeColor="text1"/>
        </w:rPr>
        <w:t xml:space="preserve"> </w:t>
      </w:r>
      <w:r w:rsidR="00C736EF">
        <w:rPr>
          <w:rFonts w:cstheme="minorHAnsi"/>
          <w:color w:val="000000" w:themeColor="text1"/>
        </w:rPr>
        <w:t xml:space="preserve">PSMTK </w:t>
      </w:r>
      <w:r w:rsidR="00C736EF" w:rsidRPr="00C736EF">
        <w:rPr>
          <w:rFonts w:cstheme="minorHAnsi"/>
          <w:color w:val="000000" w:themeColor="text1"/>
          <w:highlight w:val="yellow"/>
        </w:rPr>
        <w:t>2018</w:t>
      </w:r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menyatakan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keseluruhan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Capaian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Pembelajaran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Lulusan</w:t>
      </w:r>
      <w:proofErr w:type="spellEnd"/>
      <w:r w:rsidR="00C736EF">
        <w:rPr>
          <w:rFonts w:cstheme="minorHAnsi"/>
          <w:color w:val="000000" w:themeColor="text1"/>
        </w:rPr>
        <w:t xml:space="preserve"> (CPL) </w:t>
      </w:r>
      <w:proofErr w:type="spellStart"/>
      <w:r w:rsidR="00C736EF">
        <w:rPr>
          <w:rFonts w:cstheme="minorHAnsi"/>
          <w:color w:val="000000" w:themeColor="text1"/>
        </w:rPr>
        <w:t>dirancang</w:t>
      </w:r>
      <w:proofErr w:type="spellEnd"/>
      <w:r w:rsidR="00C736EF">
        <w:rPr>
          <w:rFonts w:cstheme="minorHAnsi"/>
          <w:color w:val="000000" w:themeColor="text1"/>
        </w:rPr>
        <w:t xml:space="preserve"> </w:t>
      </w:r>
      <w:proofErr w:type="spellStart"/>
      <w:r w:rsidR="00C736EF">
        <w:rPr>
          <w:rFonts w:cstheme="minorHAnsi"/>
          <w:color w:val="000000" w:themeColor="text1"/>
        </w:rPr>
        <w:t>mencakup</w:t>
      </w:r>
      <w:proofErr w:type="spellEnd"/>
      <w:r w:rsidR="00C736EF">
        <w:rPr>
          <w:rFonts w:cstheme="minorHAnsi"/>
          <w:color w:val="000000" w:themeColor="text1"/>
        </w:rPr>
        <w:t xml:space="preserve"> </w:t>
      </w:r>
      <w:proofErr w:type="spellStart"/>
      <w:r w:rsidR="00C736EF">
        <w:rPr>
          <w:rFonts w:cstheme="minorHAnsi"/>
          <w:color w:val="000000" w:themeColor="text1"/>
        </w:rPr>
        <w:t>aspe</w:t>
      </w:r>
      <w:r w:rsidR="008353D9" w:rsidRPr="001D6873">
        <w:rPr>
          <w:rFonts w:cstheme="minorHAnsi"/>
          <w:color w:val="000000" w:themeColor="text1"/>
        </w:rPr>
        <w:t>k</w:t>
      </w:r>
      <w:proofErr w:type="spellEnd"/>
      <w:r w:rsidR="008353D9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sikap</w:t>
      </w:r>
      <w:proofErr w:type="spellEnd"/>
      <w:r w:rsidR="000B5ACF" w:rsidRPr="001D6873">
        <w:rPr>
          <w:rFonts w:cstheme="minorHAnsi"/>
          <w:color w:val="000000" w:themeColor="text1"/>
        </w:rPr>
        <w:t xml:space="preserve">, </w:t>
      </w:r>
      <w:proofErr w:type="spellStart"/>
      <w:r w:rsidR="000B5ACF" w:rsidRPr="001D6873">
        <w:rPr>
          <w:rFonts w:cstheme="minorHAnsi"/>
          <w:color w:val="000000" w:themeColor="text1"/>
        </w:rPr>
        <w:t>penguasaan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pengetahuan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, </w:t>
      </w:r>
      <w:proofErr w:type="spellStart"/>
      <w:r w:rsidR="000B5ACF" w:rsidRPr="001D6873">
        <w:rPr>
          <w:rFonts w:cstheme="minorHAnsi"/>
          <w:color w:val="000000" w:themeColor="text1"/>
        </w:rPr>
        <w:t>keterampilan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umum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dan </w:t>
      </w:r>
      <w:proofErr w:type="spellStart"/>
      <w:r w:rsidR="000B5ACF" w:rsidRPr="001D6873">
        <w:rPr>
          <w:rFonts w:cstheme="minorHAnsi"/>
          <w:color w:val="000000" w:themeColor="text1"/>
        </w:rPr>
        <w:t>keterampilan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khusus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lulusan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. </w:t>
      </w:r>
      <w:proofErr w:type="spellStart"/>
      <w:r w:rsidR="008353D9" w:rsidRPr="001D6873">
        <w:rPr>
          <w:rFonts w:cstheme="minorHAnsi"/>
          <w:color w:val="000000" w:themeColor="text1"/>
        </w:rPr>
        <w:t>Secara</w:t>
      </w:r>
      <w:proofErr w:type="spellEnd"/>
      <w:r w:rsidR="008353D9" w:rsidRPr="001D6873">
        <w:rPr>
          <w:rFonts w:cstheme="minorHAnsi"/>
          <w:color w:val="000000" w:themeColor="text1"/>
        </w:rPr>
        <w:t xml:space="preserve"> </w:t>
      </w:r>
      <w:proofErr w:type="spellStart"/>
      <w:r w:rsidR="008353D9" w:rsidRPr="001D6873">
        <w:rPr>
          <w:rFonts w:cstheme="minorHAnsi"/>
          <w:color w:val="000000" w:themeColor="text1"/>
        </w:rPr>
        <w:t>spesifik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keterampilan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khusus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dari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</w:t>
      </w:r>
      <w:proofErr w:type="spellStart"/>
      <w:r w:rsidR="000B5ACF" w:rsidRPr="001D6873">
        <w:rPr>
          <w:rFonts w:cstheme="minorHAnsi"/>
          <w:color w:val="000000" w:themeColor="text1"/>
        </w:rPr>
        <w:t>lulusan</w:t>
      </w:r>
      <w:proofErr w:type="spellEnd"/>
      <w:r w:rsidR="000B5ACF" w:rsidRPr="001D6873">
        <w:rPr>
          <w:rFonts w:cstheme="minorHAnsi"/>
          <w:color w:val="000000" w:themeColor="text1"/>
        </w:rPr>
        <w:t xml:space="preserve"> PSMTK </w:t>
      </w:r>
      <w:proofErr w:type="spellStart"/>
      <w:r w:rsidR="000B5ACF" w:rsidRPr="001D6873">
        <w:rPr>
          <w:rFonts w:cstheme="minorHAnsi"/>
          <w:color w:val="000000" w:themeColor="text1"/>
        </w:rPr>
        <w:t>meliputi</w:t>
      </w:r>
      <w:proofErr w:type="spellEnd"/>
      <w:r w:rsidR="000B5ACF" w:rsidRPr="001D6873">
        <w:rPr>
          <w:rFonts w:cstheme="minorHAnsi"/>
          <w:color w:val="000000" w:themeColor="text1"/>
        </w:rPr>
        <w:t>:</w:t>
      </w:r>
    </w:p>
    <w:p w14:paraId="25120D06" w14:textId="77777777" w:rsidR="000B5ACF" w:rsidRPr="001D6873" w:rsidRDefault="000B5ACF" w:rsidP="001D6873">
      <w:pPr>
        <w:spacing w:after="0" w:line="240" w:lineRule="auto"/>
        <w:ind w:left="450" w:hanging="45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1.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memecahkan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permasalahan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rekayasa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teknologi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serta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merancang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sistem</w:t>
      </w:r>
      <w:proofErr w:type="spellEnd"/>
      <w:r w:rsidRPr="001D6873">
        <w:rPr>
          <w:rFonts w:cstheme="minorHAnsi"/>
          <w:color w:val="000000" w:themeColor="text1"/>
        </w:rPr>
        <w:t xml:space="preserve">, proses dan </w:t>
      </w:r>
      <w:proofErr w:type="spellStart"/>
      <w:r w:rsidRPr="001D6873">
        <w:rPr>
          <w:rFonts w:cstheme="minorHAnsi"/>
          <w:color w:val="000000" w:themeColor="text1"/>
        </w:rPr>
        <w:t>komponen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dengan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memanfaatkan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bidang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ilmu</w:t>
      </w:r>
      <w:proofErr w:type="spellEnd"/>
      <w:r w:rsidRPr="001D6873">
        <w:rPr>
          <w:rFonts w:cstheme="minorHAnsi"/>
          <w:color w:val="000000" w:themeColor="text1"/>
        </w:rPr>
        <w:t xml:space="preserve"> lain (</w:t>
      </w:r>
      <w:proofErr w:type="spellStart"/>
      <w:r w:rsidRPr="001D6873">
        <w:rPr>
          <w:rFonts w:cstheme="minorHAnsi"/>
          <w:color w:val="000000" w:themeColor="text1"/>
        </w:rPr>
        <w:t>jika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diperlukan</w:t>
      </w:r>
      <w:proofErr w:type="spellEnd"/>
      <w:r w:rsidRPr="001D6873">
        <w:rPr>
          <w:rFonts w:cstheme="minorHAnsi"/>
          <w:color w:val="000000" w:themeColor="text1"/>
        </w:rPr>
        <w:t xml:space="preserve">) dan </w:t>
      </w:r>
      <w:proofErr w:type="spellStart"/>
      <w:r w:rsidRPr="001D6873">
        <w:rPr>
          <w:rFonts w:cstheme="minorHAnsi"/>
          <w:color w:val="000000" w:themeColor="text1"/>
        </w:rPr>
        <w:t>memperhatikan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faktor-faktor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ekonomi</w:t>
      </w:r>
      <w:proofErr w:type="spellEnd"/>
      <w:r w:rsidRPr="001D6873">
        <w:rPr>
          <w:rFonts w:cstheme="minorHAnsi"/>
          <w:color w:val="000000" w:themeColor="text1"/>
        </w:rPr>
        <w:t xml:space="preserve">, </w:t>
      </w:r>
      <w:proofErr w:type="spellStart"/>
      <w:r w:rsidRPr="001D6873">
        <w:rPr>
          <w:rFonts w:cstheme="minorHAnsi"/>
          <w:color w:val="000000" w:themeColor="text1"/>
        </w:rPr>
        <w:t>kesehatan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keselamatan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publik</w:t>
      </w:r>
      <w:proofErr w:type="spellEnd"/>
      <w:r w:rsidRPr="001D6873">
        <w:rPr>
          <w:rFonts w:cstheme="minorHAnsi"/>
          <w:color w:val="000000" w:themeColor="text1"/>
        </w:rPr>
        <w:t xml:space="preserve">, </w:t>
      </w:r>
      <w:proofErr w:type="spellStart"/>
      <w:r w:rsidRPr="001D6873">
        <w:rPr>
          <w:rFonts w:cstheme="minorHAnsi"/>
          <w:color w:val="000000" w:themeColor="text1"/>
        </w:rPr>
        <w:t>kultural</w:t>
      </w:r>
      <w:proofErr w:type="spellEnd"/>
      <w:r w:rsidRPr="001D6873">
        <w:rPr>
          <w:rFonts w:cstheme="minorHAnsi"/>
          <w:color w:val="000000" w:themeColor="text1"/>
        </w:rPr>
        <w:t xml:space="preserve">, </w:t>
      </w:r>
      <w:proofErr w:type="spellStart"/>
      <w:r w:rsidRPr="001D6873">
        <w:rPr>
          <w:rFonts w:cstheme="minorHAnsi"/>
          <w:color w:val="000000" w:themeColor="text1"/>
        </w:rPr>
        <w:t>sosial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lingkungan</w:t>
      </w:r>
      <w:proofErr w:type="spellEnd"/>
      <w:r w:rsidRPr="001D6873">
        <w:rPr>
          <w:rFonts w:cstheme="minorHAnsi"/>
          <w:color w:val="000000" w:themeColor="text1"/>
        </w:rPr>
        <w:t>;</w:t>
      </w:r>
    </w:p>
    <w:p w14:paraId="408A665D" w14:textId="77777777" w:rsidR="000B5ACF" w:rsidRPr="001D6873" w:rsidRDefault="000B5ACF" w:rsidP="001D6873">
      <w:pPr>
        <w:spacing w:after="0" w:line="240" w:lineRule="auto"/>
        <w:ind w:left="450" w:hanging="45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2.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melakukan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pendalaman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atau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perluasan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keilmuan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untuk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memberikan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kontribusi</w:t>
      </w:r>
      <w:proofErr w:type="spellEnd"/>
      <w:r w:rsidRPr="001D6873">
        <w:rPr>
          <w:rFonts w:cstheme="minorHAnsi"/>
          <w:color w:val="000000" w:themeColor="text1"/>
        </w:rPr>
        <w:t xml:space="preserve"> original dan </w:t>
      </w:r>
      <w:proofErr w:type="spellStart"/>
      <w:r w:rsidRPr="001D6873">
        <w:rPr>
          <w:rFonts w:cstheme="minorHAnsi"/>
          <w:color w:val="000000" w:themeColor="text1"/>
        </w:rPr>
        <w:t>teruji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melalui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riset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secara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mandiri</w:t>
      </w:r>
      <w:proofErr w:type="spellEnd"/>
      <w:r w:rsidRPr="001D6873">
        <w:rPr>
          <w:rFonts w:cstheme="minorHAnsi"/>
          <w:color w:val="000000" w:themeColor="text1"/>
        </w:rPr>
        <w:t>;</w:t>
      </w:r>
    </w:p>
    <w:p w14:paraId="1885C6B1" w14:textId="77777777" w:rsidR="000B5ACF" w:rsidRPr="001D6873" w:rsidRDefault="000B5ACF" w:rsidP="001D6873">
      <w:pPr>
        <w:spacing w:after="0" w:line="240" w:lineRule="auto"/>
        <w:ind w:left="450" w:hanging="45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3.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memformulasikan</w:t>
      </w:r>
      <w:proofErr w:type="spellEnd"/>
      <w:r w:rsidRPr="001D6873">
        <w:rPr>
          <w:rFonts w:cstheme="minorHAnsi"/>
          <w:color w:val="000000" w:themeColor="text1"/>
        </w:rPr>
        <w:t xml:space="preserve"> ide-ide </w:t>
      </w:r>
      <w:proofErr w:type="spellStart"/>
      <w:r w:rsidRPr="001D6873">
        <w:rPr>
          <w:rFonts w:cstheme="minorHAnsi"/>
          <w:color w:val="000000" w:themeColor="text1"/>
        </w:rPr>
        <w:t>baru</w:t>
      </w:r>
      <w:proofErr w:type="spellEnd"/>
      <w:r w:rsidRPr="001D6873">
        <w:rPr>
          <w:rFonts w:cstheme="minorHAnsi"/>
          <w:color w:val="000000" w:themeColor="text1"/>
        </w:rPr>
        <w:t xml:space="preserve"> (new research question) </w:t>
      </w:r>
      <w:proofErr w:type="spellStart"/>
      <w:r w:rsidRPr="001D6873">
        <w:rPr>
          <w:rFonts w:cstheme="minorHAnsi"/>
          <w:color w:val="000000" w:themeColor="text1"/>
        </w:rPr>
        <w:t>dari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hasil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riset</w:t>
      </w:r>
      <w:proofErr w:type="spellEnd"/>
      <w:r w:rsidRPr="001D6873">
        <w:rPr>
          <w:rFonts w:cstheme="minorHAnsi"/>
          <w:color w:val="000000" w:themeColor="text1"/>
        </w:rPr>
        <w:t xml:space="preserve"> yang </w:t>
      </w:r>
      <w:proofErr w:type="spellStart"/>
      <w:r w:rsidRPr="001D6873">
        <w:rPr>
          <w:rFonts w:cstheme="minorHAnsi"/>
          <w:color w:val="000000" w:themeColor="text1"/>
        </w:rPr>
        <w:t>dilaksanakan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untuk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pengembangan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teknologi</w:t>
      </w:r>
      <w:proofErr w:type="spellEnd"/>
      <w:r w:rsidRPr="001D6873">
        <w:rPr>
          <w:rFonts w:cstheme="minorHAnsi"/>
          <w:color w:val="000000" w:themeColor="text1"/>
        </w:rPr>
        <w:t xml:space="preserve"> di </w:t>
      </w:r>
      <w:proofErr w:type="spellStart"/>
      <w:r w:rsidRPr="001D6873">
        <w:rPr>
          <w:rFonts w:cstheme="minorHAnsi"/>
          <w:color w:val="000000" w:themeColor="text1"/>
        </w:rPr>
        <w:t>bidang</w:t>
      </w:r>
      <w:proofErr w:type="spellEnd"/>
      <w:r w:rsidRPr="001D6873">
        <w:rPr>
          <w:rFonts w:cstheme="minorHAnsi"/>
          <w:color w:val="000000" w:themeColor="text1"/>
        </w:rPr>
        <w:t xml:space="preserve"> proses, </w:t>
      </w:r>
      <w:proofErr w:type="spellStart"/>
      <w:r w:rsidRPr="001D6873">
        <w:rPr>
          <w:rFonts w:cstheme="minorHAnsi"/>
          <w:color w:val="000000" w:themeColor="text1"/>
        </w:rPr>
        <w:t>sistem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pemrosesan</w:t>
      </w:r>
      <w:proofErr w:type="spellEnd"/>
      <w:r w:rsidRPr="001D6873">
        <w:rPr>
          <w:rFonts w:cstheme="minorHAnsi"/>
          <w:color w:val="000000" w:themeColor="text1"/>
        </w:rPr>
        <w:t xml:space="preserve">, dan </w:t>
      </w:r>
      <w:proofErr w:type="spellStart"/>
      <w:r w:rsidRPr="001D6873">
        <w:rPr>
          <w:rFonts w:cstheme="minorHAnsi"/>
          <w:color w:val="000000" w:themeColor="text1"/>
        </w:rPr>
        <w:t>peralatan</w:t>
      </w:r>
      <w:proofErr w:type="spellEnd"/>
      <w:r w:rsidRPr="001D6873">
        <w:rPr>
          <w:rFonts w:cstheme="minorHAnsi"/>
          <w:color w:val="000000" w:themeColor="text1"/>
        </w:rPr>
        <w:t xml:space="preserve"> yang </w:t>
      </w:r>
      <w:proofErr w:type="spellStart"/>
      <w:r w:rsidRPr="001D6873">
        <w:rPr>
          <w:rFonts w:cstheme="minorHAnsi"/>
          <w:color w:val="000000" w:themeColor="text1"/>
        </w:rPr>
        <w:t>diperlukan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untuk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mengubah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bahan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baku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menjadi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produk</w:t>
      </w:r>
      <w:proofErr w:type="spellEnd"/>
      <w:r w:rsidRPr="001D6873">
        <w:rPr>
          <w:rFonts w:cstheme="minorHAnsi"/>
          <w:color w:val="000000" w:themeColor="text1"/>
        </w:rPr>
        <w:t xml:space="preserve"> yang </w:t>
      </w:r>
      <w:proofErr w:type="spellStart"/>
      <w:r w:rsidRPr="001D6873">
        <w:rPr>
          <w:rFonts w:cstheme="minorHAnsi"/>
          <w:color w:val="000000" w:themeColor="text1"/>
        </w:rPr>
        <w:t>mempunyai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nilai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tambah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menggunakan</w:t>
      </w:r>
      <w:proofErr w:type="spellEnd"/>
      <w:r w:rsidRPr="001D6873">
        <w:rPr>
          <w:rFonts w:cstheme="minorHAnsi"/>
          <w:color w:val="000000" w:themeColor="text1"/>
        </w:rPr>
        <w:t xml:space="preserve"> proses </w:t>
      </w:r>
      <w:proofErr w:type="spellStart"/>
      <w:r w:rsidRPr="001D6873">
        <w:rPr>
          <w:rFonts w:cstheme="minorHAnsi"/>
          <w:color w:val="000000" w:themeColor="text1"/>
        </w:rPr>
        <w:t>secara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kimia</w:t>
      </w:r>
      <w:proofErr w:type="spellEnd"/>
      <w:r w:rsidRPr="001D6873">
        <w:rPr>
          <w:rFonts w:cstheme="minorHAnsi"/>
          <w:color w:val="000000" w:themeColor="text1"/>
        </w:rPr>
        <w:t xml:space="preserve">, </w:t>
      </w:r>
      <w:proofErr w:type="spellStart"/>
      <w:r w:rsidRPr="001D6873">
        <w:rPr>
          <w:rFonts w:cstheme="minorHAnsi"/>
          <w:color w:val="000000" w:themeColor="text1"/>
        </w:rPr>
        <w:t>fisika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biologi</w:t>
      </w:r>
      <w:proofErr w:type="spellEnd"/>
    </w:p>
    <w:p w14:paraId="2758ACC4" w14:textId="5F244406" w:rsidR="000B5ACF" w:rsidRPr="001D6873" w:rsidRDefault="000B5ACF" w:rsidP="001D6873">
      <w:pPr>
        <w:spacing w:after="0" w:line="240" w:lineRule="auto"/>
        <w:ind w:left="450" w:hanging="450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4.</w:t>
      </w:r>
      <w:r w:rsidRPr="001D6873">
        <w:rPr>
          <w:rFonts w:cstheme="minorHAnsi"/>
          <w:color w:val="000000" w:themeColor="text1"/>
        </w:rPr>
        <w:tab/>
      </w:r>
      <w:proofErr w:type="spellStart"/>
      <w:r w:rsidRPr="001D6873">
        <w:rPr>
          <w:rFonts w:cstheme="minorHAnsi"/>
          <w:color w:val="000000" w:themeColor="text1"/>
        </w:rPr>
        <w:t>mampu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mengadaptasi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perubahan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ilmu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pengetahuan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atau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teknologi</w:t>
      </w:r>
      <w:proofErr w:type="spellEnd"/>
      <w:r w:rsidRPr="001D6873">
        <w:rPr>
          <w:rFonts w:cstheme="minorHAnsi"/>
          <w:color w:val="000000" w:themeColor="text1"/>
        </w:rPr>
        <w:t xml:space="preserve"> yang </w:t>
      </w:r>
      <w:proofErr w:type="spellStart"/>
      <w:r w:rsidRPr="001D6873">
        <w:rPr>
          <w:rFonts w:cstheme="minorHAnsi"/>
          <w:color w:val="000000" w:themeColor="text1"/>
        </w:rPr>
        <w:t>terjadi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terhadap</w:t>
      </w:r>
      <w:proofErr w:type="spellEnd"/>
      <w:r w:rsidRPr="001D6873">
        <w:rPr>
          <w:rFonts w:cstheme="minorHAnsi"/>
          <w:color w:val="000000" w:themeColor="text1"/>
        </w:rPr>
        <w:t xml:space="preserve"> proses </w:t>
      </w:r>
      <w:proofErr w:type="spellStart"/>
      <w:r w:rsidRPr="001D6873">
        <w:rPr>
          <w:rFonts w:cstheme="minorHAnsi"/>
          <w:color w:val="000000" w:themeColor="text1"/>
        </w:rPr>
        <w:t>pelaksanaan</w:t>
      </w:r>
      <w:proofErr w:type="spellEnd"/>
      <w:r w:rsidRPr="001D6873">
        <w:rPr>
          <w:rFonts w:cstheme="minorHAnsi"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color w:val="000000" w:themeColor="text1"/>
        </w:rPr>
        <w:t>substansi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riset</w:t>
      </w:r>
      <w:proofErr w:type="spellEnd"/>
      <w:r w:rsidRPr="001D6873">
        <w:rPr>
          <w:rFonts w:cstheme="minorHAnsi"/>
          <w:color w:val="000000" w:themeColor="text1"/>
        </w:rPr>
        <w:t xml:space="preserve"> yang </w:t>
      </w:r>
      <w:proofErr w:type="spellStart"/>
      <w:r w:rsidRPr="001D6873">
        <w:rPr>
          <w:rFonts w:cstheme="minorHAnsi"/>
          <w:color w:val="000000" w:themeColor="text1"/>
        </w:rPr>
        <w:t>dihadapi</w:t>
      </w:r>
      <w:proofErr w:type="spellEnd"/>
      <w:r w:rsidRPr="001D6873">
        <w:rPr>
          <w:rFonts w:cstheme="minorHAnsi"/>
          <w:color w:val="000000" w:themeColor="text1"/>
        </w:rPr>
        <w:t>.</w:t>
      </w:r>
    </w:p>
    <w:p w14:paraId="6C0C08F6" w14:textId="77777777" w:rsidR="000B5ACF" w:rsidRPr="001D6873" w:rsidRDefault="000B5ACF" w:rsidP="001D687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700D731" w14:textId="77777777" w:rsidR="000B5ACF" w:rsidRPr="001D6873" w:rsidRDefault="000B5ACF" w:rsidP="001D687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FEC6278" w14:textId="36E5BFEE" w:rsidR="00E05D61" w:rsidRPr="001D6873" w:rsidRDefault="00E05D61" w:rsidP="001D6873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D6873">
        <w:rPr>
          <w:rFonts w:cstheme="minorHAnsi"/>
          <w:b/>
          <w:bCs/>
          <w:color w:val="000000"/>
        </w:rPr>
        <w:t xml:space="preserve">1) </w:t>
      </w:r>
      <w:proofErr w:type="spellStart"/>
      <w:r w:rsidRPr="001D6873">
        <w:rPr>
          <w:rFonts w:cstheme="minorHAnsi"/>
          <w:b/>
          <w:bCs/>
          <w:color w:val="000000"/>
        </w:rPr>
        <w:t>Capaian</w:t>
      </w:r>
      <w:proofErr w:type="spellEnd"/>
      <w:r w:rsidRPr="001D6873">
        <w:rPr>
          <w:rFonts w:cstheme="minorHAnsi"/>
          <w:b/>
          <w:bCs/>
          <w:color w:val="000000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</w:rPr>
        <w:t>pembelajaran</w:t>
      </w:r>
      <w:proofErr w:type="spellEnd"/>
      <w:r w:rsidRPr="001D6873">
        <w:rPr>
          <w:rFonts w:cstheme="minorHAnsi"/>
          <w:b/>
          <w:bCs/>
          <w:color w:val="000000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</w:rPr>
        <w:t>lulusan</w:t>
      </w:r>
      <w:proofErr w:type="spellEnd"/>
    </w:p>
    <w:p w14:paraId="51436E53" w14:textId="2710EC42" w:rsidR="00AC09BB" w:rsidRDefault="00A04CDB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Penyelenggaraan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bisnis</w:t>
      </w:r>
      <w:proofErr w:type="spellEnd"/>
      <w:r w:rsidRPr="001D6873">
        <w:rPr>
          <w:rFonts w:cstheme="minorHAnsi"/>
          <w:bCs/>
          <w:color w:val="000000"/>
        </w:rPr>
        <w:t xml:space="preserve"> PSMTK </w:t>
      </w:r>
      <w:proofErr w:type="spellStart"/>
      <w:r w:rsidR="0002017C" w:rsidRPr="001D6873">
        <w:rPr>
          <w:rFonts w:cstheme="minorHAnsi"/>
          <w:bCs/>
          <w:color w:val="000000"/>
        </w:rPr>
        <w:t>sebelum</w:t>
      </w:r>
      <w:proofErr w:type="spellEnd"/>
      <w:r w:rsidR="0002017C" w:rsidRPr="001D6873">
        <w:rPr>
          <w:rFonts w:cstheme="minorHAnsi"/>
          <w:bCs/>
          <w:color w:val="000000"/>
        </w:rPr>
        <w:t xml:space="preserve"> 2018 </w:t>
      </w:r>
      <w:proofErr w:type="spellStart"/>
      <w:r w:rsidRPr="001D6873">
        <w:rPr>
          <w:rFonts w:cstheme="minorHAnsi"/>
          <w:bCs/>
          <w:color w:val="000000"/>
        </w:rPr>
        <w:t>mengacu</w:t>
      </w:r>
      <w:proofErr w:type="spellEnd"/>
      <w:r w:rsidRPr="001D6873">
        <w:rPr>
          <w:rFonts w:cstheme="minorHAnsi"/>
          <w:bCs/>
          <w:color w:val="000000"/>
        </w:rPr>
        <w:t xml:space="preserve"> pada </w:t>
      </w:r>
      <w:proofErr w:type="spellStart"/>
      <w:r w:rsidRPr="001D6873">
        <w:rPr>
          <w:rFonts w:cstheme="minorHAnsi"/>
          <w:bCs/>
          <w:color w:val="000000"/>
        </w:rPr>
        <w:t>Peraturan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Akademik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Bidang</w:t>
      </w:r>
      <w:proofErr w:type="spellEnd"/>
      <w:r w:rsidRPr="001D6873">
        <w:rPr>
          <w:rFonts w:cstheme="minorHAnsi"/>
          <w:bCs/>
          <w:color w:val="000000"/>
        </w:rPr>
        <w:t xml:space="preserve"> Pendidikan UNDIP yang </w:t>
      </w:r>
      <w:proofErr w:type="spellStart"/>
      <w:r w:rsidRPr="001D6873">
        <w:rPr>
          <w:rFonts w:cstheme="minorHAnsi"/>
          <w:bCs/>
          <w:color w:val="000000"/>
        </w:rPr>
        <w:t>tertuang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Peraturan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Rektor</w:t>
      </w:r>
      <w:proofErr w:type="spellEnd"/>
      <w:r w:rsidRPr="001D6873">
        <w:rPr>
          <w:rFonts w:cstheme="minorHAnsi"/>
          <w:bCs/>
          <w:color w:val="000000"/>
        </w:rPr>
        <w:t xml:space="preserve"> no 209/PER/UN7/2012</w:t>
      </w:r>
      <w:r w:rsidR="00F333EE" w:rsidRPr="001D6873">
        <w:rPr>
          <w:rFonts w:cstheme="minorHAnsi"/>
          <w:bCs/>
          <w:color w:val="000000"/>
        </w:rPr>
        <w:t xml:space="preserve"> yang </w:t>
      </w:r>
      <w:proofErr w:type="spellStart"/>
      <w:r w:rsidR="00F333EE" w:rsidRPr="001D6873">
        <w:rPr>
          <w:rFonts w:cstheme="minorHAnsi"/>
          <w:bCs/>
          <w:color w:val="000000"/>
        </w:rPr>
        <w:t>mengatur</w:t>
      </w:r>
      <w:proofErr w:type="spellEnd"/>
      <w:r w:rsidR="00F333EE" w:rsidRPr="001D6873">
        <w:rPr>
          <w:rFonts w:cstheme="minorHAnsi"/>
          <w:bCs/>
          <w:color w:val="000000"/>
        </w:rPr>
        <w:t xml:space="preserve"> </w:t>
      </w:r>
      <w:proofErr w:type="spellStart"/>
      <w:r w:rsidR="00F333EE" w:rsidRPr="001D6873">
        <w:rPr>
          <w:rFonts w:cstheme="minorHAnsi"/>
          <w:bCs/>
          <w:color w:val="000000"/>
        </w:rPr>
        <w:t>waktu</w:t>
      </w:r>
      <w:proofErr w:type="spellEnd"/>
      <w:r w:rsidR="00F333EE" w:rsidRPr="001D6873">
        <w:rPr>
          <w:rFonts w:cstheme="minorHAnsi"/>
          <w:bCs/>
          <w:color w:val="000000"/>
        </w:rPr>
        <w:t xml:space="preserve"> </w:t>
      </w:r>
      <w:proofErr w:type="spellStart"/>
      <w:r w:rsidR="00F333EE" w:rsidRPr="001D6873">
        <w:rPr>
          <w:rFonts w:cstheme="minorHAnsi"/>
          <w:bCs/>
          <w:color w:val="000000"/>
        </w:rPr>
        <w:t>pelaksanaan</w:t>
      </w:r>
      <w:proofErr w:type="spellEnd"/>
      <w:r w:rsidR="00F333EE" w:rsidRPr="001D6873">
        <w:rPr>
          <w:rFonts w:cstheme="minorHAnsi"/>
          <w:bCs/>
          <w:color w:val="000000"/>
        </w:rPr>
        <w:t xml:space="preserve"> </w:t>
      </w:r>
      <w:proofErr w:type="spellStart"/>
      <w:r w:rsidR="00F333EE" w:rsidRPr="001D6873">
        <w:rPr>
          <w:rFonts w:cstheme="minorHAnsi"/>
          <w:bCs/>
          <w:color w:val="000000"/>
        </w:rPr>
        <w:t>studi</w:t>
      </w:r>
      <w:proofErr w:type="spellEnd"/>
      <w:r w:rsidR="00F333EE" w:rsidRPr="001D6873">
        <w:rPr>
          <w:rFonts w:cstheme="minorHAnsi"/>
          <w:bCs/>
          <w:color w:val="000000"/>
        </w:rPr>
        <w:t xml:space="preserve"> Program Magister </w:t>
      </w:r>
      <w:proofErr w:type="spellStart"/>
      <w:r w:rsidR="00F333EE" w:rsidRPr="001D6873">
        <w:rPr>
          <w:rFonts w:cstheme="minorHAnsi"/>
          <w:bCs/>
          <w:color w:val="000000"/>
        </w:rPr>
        <w:t>maksimal</w:t>
      </w:r>
      <w:proofErr w:type="spellEnd"/>
      <w:r w:rsidR="00F333EE" w:rsidRPr="001D6873">
        <w:rPr>
          <w:rFonts w:cstheme="minorHAnsi"/>
          <w:bCs/>
          <w:color w:val="000000"/>
        </w:rPr>
        <w:t xml:space="preserve"> 10 (</w:t>
      </w:r>
      <w:proofErr w:type="spellStart"/>
      <w:r w:rsidR="00F333EE" w:rsidRPr="001D6873">
        <w:rPr>
          <w:rFonts w:cstheme="minorHAnsi"/>
          <w:bCs/>
          <w:color w:val="000000"/>
        </w:rPr>
        <w:t>sepuluh</w:t>
      </w:r>
      <w:proofErr w:type="spellEnd"/>
      <w:r w:rsidR="00F333EE" w:rsidRPr="001D6873">
        <w:rPr>
          <w:rFonts w:cstheme="minorHAnsi"/>
          <w:bCs/>
          <w:color w:val="000000"/>
        </w:rPr>
        <w:t xml:space="preserve">) semester </w:t>
      </w:r>
      <w:proofErr w:type="spellStart"/>
      <w:r w:rsidR="00F333EE" w:rsidRPr="001D6873">
        <w:rPr>
          <w:rFonts w:cstheme="minorHAnsi"/>
          <w:bCs/>
          <w:color w:val="000000"/>
        </w:rPr>
        <w:t>untuk</w:t>
      </w:r>
      <w:proofErr w:type="spellEnd"/>
      <w:r w:rsidR="00F333EE" w:rsidRPr="001D6873">
        <w:rPr>
          <w:rFonts w:cstheme="minorHAnsi"/>
          <w:bCs/>
          <w:color w:val="000000"/>
        </w:rPr>
        <w:t xml:space="preserve"> </w:t>
      </w:r>
      <w:proofErr w:type="spellStart"/>
      <w:r w:rsidR="00F333EE" w:rsidRPr="001D6873">
        <w:rPr>
          <w:rFonts w:cstheme="minorHAnsi"/>
          <w:bCs/>
          <w:color w:val="000000"/>
        </w:rPr>
        <w:t>beban</w:t>
      </w:r>
      <w:proofErr w:type="spellEnd"/>
      <w:r w:rsidR="00F333EE" w:rsidRPr="001D6873">
        <w:rPr>
          <w:rFonts w:cstheme="minorHAnsi"/>
          <w:bCs/>
          <w:color w:val="000000"/>
        </w:rPr>
        <w:t xml:space="preserve"> 36 (</w:t>
      </w:r>
      <w:proofErr w:type="spellStart"/>
      <w:r w:rsidR="00F333EE" w:rsidRPr="001D6873">
        <w:rPr>
          <w:rFonts w:cstheme="minorHAnsi"/>
          <w:bCs/>
          <w:color w:val="000000"/>
        </w:rPr>
        <w:t>tigapuluh</w:t>
      </w:r>
      <w:proofErr w:type="spellEnd"/>
      <w:r w:rsidR="00F333EE" w:rsidRPr="001D6873">
        <w:rPr>
          <w:rFonts w:cstheme="minorHAnsi"/>
          <w:bCs/>
          <w:color w:val="000000"/>
        </w:rPr>
        <w:t xml:space="preserve"> </w:t>
      </w:r>
      <w:proofErr w:type="spellStart"/>
      <w:r w:rsidR="00F333EE" w:rsidRPr="001D6873">
        <w:rPr>
          <w:rFonts w:cstheme="minorHAnsi"/>
          <w:bCs/>
          <w:color w:val="000000"/>
        </w:rPr>
        <w:t>enam</w:t>
      </w:r>
      <w:proofErr w:type="spellEnd"/>
      <w:r w:rsidR="00F333EE" w:rsidRPr="001D6873">
        <w:rPr>
          <w:rFonts w:cstheme="minorHAnsi"/>
          <w:bCs/>
          <w:color w:val="000000"/>
        </w:rPr>
        <w:t xml:space="preserve">) SKS </w:t>
      </w:r>
      <w:proofErr w:type="spellStart"/>
      <w:r w:rsidR="00F333EE" w:rsidRPr="001D6873">
        <w:rPr>
          <w:rFonts w:cstheme="minorHAnsi"/>
          <w:bCs/>
          <w:color w:val="000000"/>
        </w:rPr>
        <w:t>dengan</w:t>
      </w:r>
      <w:proofErr w:type="spellEnd"/>
      <w:r w:rsidR="00F333EE" w:rsidRPr="001D6873">
        <w:rPr>
          <w:rFonts w:cstheme="minorHAnsi"/>
          <w:bCs/>
          <w:color w:val="000000"/>
        </w:rPr>
        <w:t xml:space="preserve"> minimal IPK 3 (</w:t>
      </w:r>
      <w:proofErr w:type="spellStart"/>
      <w:r w:rsidR="00F333EE" w:rsidRPr="001D6873">
        <w:rPr>
          <w:rFonts w:cstheme="minorHAnsi"/>
          <w:bCs/>
          <w:color w:val="000000"/>
        </w:rPr>
        <w:t>tiga</w:t>
      </w:r>
      <w:proofErr w:type="spellEnd"/>
      <w:r w:rsidR="00F333EE" w:rsidRPr="001D6873">
        <w:rPr>
          <w:rFonts w:cstheme="minorHAnsi"/>
          <w:bCs/>
          <w:color w:val="000000"/>
        </w:rPr>
        <w:t xml:space="preserve">). </w:t>
      </w:r>
      <w:proofErr w:type="spellStart"/>
      <w:r w:rsidR="0002017C" w:rsidRPr="001D6873">
        <w:rPr>
          <w:rFonts w:cstheme="minorHAnsi"/>
          <w:bCs/>
          <w:color w:val="000000"/>
        </w:rPr>
        <w:t>Namun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Permen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Ristekdikti</w:t>
      </w:r>
      <w:proofErr w:type="spellEnd"/>
      <w:r w:rsidR="0002017C" w:rsidRPr="001D6873">
        <w:rPr>
          <w:rFonts w:cstheme="minorHAnsi"/>
          <w:bCs/>
          <w:color w:val="000000"/>
        </w:rPr>
        <w:t xml:space="preserve"> no 44/2015 </w:t>
      </w:r>
      <w:proofErr w:type="spellStart"/>
      <w:r w:rsidR="0002017C" w:rsidRPr="001D6873">
        <w:rPr>
          <w:rFonts w:cstheme="minorHAnsi"/>
          <w:bCs/>
          <w:color w:val="000000"/>
        </w:rPr>
        <w:t>mengatur</w:t>
      </w:r>
      <w:proofErr w:type="spellEnd"/>
      <w:r w:rsidR="0002017C" w:rsidRPr="001D6873">
        <w:rPr>
          <w:rFonts w:cstheme="minorHAnsi"/>
          <w:bCs/>
          <w:color w:val="000000"/>
        </w:rPr>
        <w:t xml:space="preserve"> masa </w:t>
      </w:r>
      <w:proofErr w:type="spellStart"/>
      <w:r w:rsidR="0002017C" w:rsidRPr="001D6873">
        <w:rPr>
          <w:rFonts w:cstheme="minorHAnsi"/>
          <w:bCs/>
          <w:color w:val="000000"/>
        </w:rPr>
        <w:t>studi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maksimal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untuk</w:t>
      </w:r>
      <w:proofErr w:type="spellEnd"/>
      <w:r w:rsidR="0002017C" w:rsidRPr="001D6873">
        <w:rPr>
          <w:rFonts w:cstheme="minorHAnsi"/>
          <w:bCs/>
          <w:color w:val="000000"/>
        </w:rPr>
        <w:t xml:space="preserve"> program magister paling lama 4 (</w:t>
      </w:r>
      <w:proofErr w:type="spellStart"/>
      <w:r w:rsidR="0002017C" w:rsidRPr="001D6873">
        <w:rPr>
          <w:rFonts w:cstheme="minorHAnsi"/>
          <w:bCs/>
          <w:color w:val="000000"/>
        </w:rPr>
        <w:t>empat</w:t>
      </w:r>
      <w:proofErr w:type="spellEnd"/>
      <w:r w:rsidR="0002017C" w:rsidRPr="001D6873">
        <w:rPr>
          <w:rFonts w:cstheme="minorHAnsi"/>
          <w:bCs/>
          <w:color w:val="000000"/>
        </w:rPr>
        <w:t xml:space="preserve">) </w:t>
      </w:r>
      <w:proofErr w:type="spellStart"/>
      <w:r w:rsidR="0002017C" w:rsidRPr="001D6873">
        <w:rPr>
          <w:rFonts w:cstheme="minorHAnsi"/>
          <w:bCs/>
          <w:color w:val="000000"/>
        </w:rPr>
        <w:t>tahun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proofErr w:type="gramStart"/>
      <w:r w:rsidR="0002017C" w:rsidRPr="001D6873">
        <w:rPr>
          <w:rFonts w:cstheme="minorHAnsi"/>
          <w:bCs/>
          <w:color w:val="000000"/>
        </w:rPr>
        <w:t>akademik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r w:rsidR="002E5757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dengan</w:t>
      </w:r>
      <w:proofErr w:type="spellEnd"/>
      <w:proofErr w:type="gram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beban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belajar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mahasiswa</w:t>
      </w:r>
      <w:proofErr w:type="spellEnd"/>
      <w:r w:rsidR="0002017C" w:rsidRPr="001D6873">
        <w:rPr>
          <w:rFonts w:cstheme="minorHAnsi"/>
          <w:bCs/>
          <w:color w:val="000000"/>
        </w:rPr>
        <w:t xml:space="preserve"> paling </w:t>
      </w:r>
      <w:proofErr w:type="spellStart"/>
      <w:r w:rsidR="0002017C" w:rsidRPr="001D6873">
        <w:rPr>
          <w:rFonts w:cstheme="minorHAnsi"/>
          <w:bCs/>
          <w:color w:val="000000"/>
        </w:rPr>
        <w:t>sedikit</w:t>
      </w:r>
      <w:proofErr w:type="spellEnd"/>
      <w:r w:rsidR="0002017C" w:rsidRPr="001D6873">
        <w:rPr>
          <w:rFonts w:cstheme="minorHAnsi"/>
          <w:bCs/>
          <w:color w:val="000000"/>
        </w:rPr>
        <w:t xml:space="preserve"> 36 (</w:t>
      </w:r>
      <w:proofErr w:type="spellStart"/>
      <w:r w:rsidR="0002017C" w:rsidRPr="001D6873">
        <w:rPr>
          <w:rFonts w:cstheme="minorHAnsi"/>
          <w:bCs/>
          <w:color w:val="000000"/>
        </w:rPr>
        <w:t>tiga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puluh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enam</w:t>
      </w:r>
      <w:proofErr w:type="spellEnd"/>
      <w:r w:rsidR="0002017C" w:rsidRPr="001D6873">
        <w:rPr>
          <w:rFonts w:cstheme="minorHAnsi"/>
          <w:bCs/>
          <w:color w:val="000000"/>
        </w:rPr>
        <w:t>)</w:t>
      </w:r>
      <w:r w:rsidR="005E36D5">
        <w:rPr>
          <w:rFonts w:cstheme="minorHAnsi"/>
          <w:bCs/>
          <w:color w:val="000000"/>
        </w:rPr>
        <w:t xml:space="preserve"> SKS</w:t>
      </w:r>
      <w:r w:rsidR="0002017C" w:rsidRPr="001D6873">
        <w:rPr>
          <w:rFonts w:cstheme="minorHAnsi"/>
          <w:bCs/>
          <w:color w:val="000000"/>
        </w:rPr>
        <w:t xml:space="preserve">. </w:t>
      </w:r>
      <w:proofErr w:type="spellStart"/>
      <w:r w:rsidR="0002017C" w:rsidRPr="001D6873">
        <w:rPr>
          <w:rFonts w:cstheme="minorHAnsi"/>
          <w:bCs/>
          <w:color w:val="000000"/>
        </w:rPr>
        <w:t>Adapun</w:t>
      </w:r>
      <w:proofErr w:type="spellEnd"/>
      <w:r w:rsidR="0002017C" w:rsidRPr="001D6873">
        <w:rPr>
          <w:rFonts w:cstheme="minorHAnsi"/>
          <w:bCs/>
          <w:color w:val="000000"/>
        </w:rPr>
        <w:t xml:space="preserve"> </w:t>
      </w:r>
      <w:proofErr w:type="spellStart"/>
      <w:r w:rsidR="0002017C" w:rsidRPr="001D6873">
        <w:rPr>
          <w:rFonts w:cstheme="minorHAnsi"/>
          <w:bCs/>
          <w:color w:val="000000"/>
        </w:rPr>
        <w:t>K</w:t>
      </w:r>
      <w:r w:rsidR="00585FAA" w:rsidRPr="001D6873">
        <w:rPr>
          <w:rFonts w:cstheme="minorHAnsi"/>
          <w:bCs/>
          <w:color w:val="000000"/>
        </w:rPr>
        <w:t>urikulum</w:t>
      </w:r>
      <w:proofErr w:type="spellEnd"/>
      <w:r w:rsidR="00585FAA" w:rsidRPr="001D6873">
        <w:rPr>
          <w:rFonts w:cstheme="minorHAnsi"/>
          <w:bCs/>
          <w:color w:val="000000"/>
        </w:rPr>
        <w:t xml:space="preserve"> </w:t>
      </w:r>
      <w:r w:rsidR="0002017C" w:rsidRPr="001D6873">
        <w:rPr>
          <w:rFonts w:cstheme="minorHAnsi"/>
          <w:bCs/>
          <w:color w:val="000000"/>
        </w:rPr>
        <w:t xml:space="preserve">PSMTK </w:t>
      </w:r>
      <w:proofErr w:type="spellStart"/>
      <w:r w:rsidR="00585FAA" w:rsidRPr="001D6873">
        <w:rPr>
          <w:rFonts w:cstheme="minorHAnsi"/>
          <w:bCs/>
          <w:color w:val="000000"/>
        </w:rPr>
        <w:t>tahun</w:t>
      </w:r>
      <w:proofErr w:type="spellEnd"/>
      <w:r w:rsidR="00585FAA" w:rsidRPr="001D6873">
        <w:rPr>
          <w:rFonts w:cstheme="minorHAnsi"/>
          <w:bCs/>
          <w:color w:val="000000"/>
        </w:rPr>
        <w:t xml:space="preserve"> 201</w:t>
      </w:r>
      <w:r w:rsidR="0002017C" w:rsidRPr="001D6873">
        <w:rPr>
          <w:rFonts w:cstheme="minorHAnsi"/>
          <w:bCs/>
          <w:color w:val="000000"/>
        </w:rPr>
        <w:t xml:space="preserve">8 </w:t>
      </w:r>
      <w:proofErr w:type="spellStart"/>
      <w:r w:rsidR="00585FAA" w:rsidRPr="001D6873">
        <w:rPr>
          <w:rFonts w:cstheme="minorHAnsi"/>
          <w:bCs/>
          <w:color w:val="000000"/>
        </w:rPr>
        <w:t>terdiri</w:t>
      </w:r>
      <w:proofErr w:type="spellEnd"/>
      <w:r w:rsidR="00585FAA" w:rsidRPr="001D6873">
        <w:rPr>
          <w:rFonts w:cstheme="minorHAnsi"/>
          <w:bCs/>
          <w:color w:val="000000"/>
        </w:rPr>
        <w:t xml:space="preserve"> </w:t>
      </w:r>
      <w:proofErr w:type="spellStart"/>
      <w:r w:rsidR="00585FAA" w:rsidRPr="001D6873">
        <w:rPr>
          <w:rFonts w:cstheme="minorHAnsi"/>
          <w:bCs/>
          <w:color w:val="000000"/>
        </w:rPr>
        <w:t>dari</w:t>
      </w:r>
      <w:proofErr w:type="spellEnd"/>
      <w:r w:rsidR="00585FAA" w:rsidRPr="001D6873">
        <w:rPr>
          <w:rFonts w:cstheme="minorHAnsi"/>
          <w:bCs/>
          <w:color w:val="000000"/>
        </w:rPr>
        <w:t xml:space="preserve"> 38 SKS yang </w:t>
      </w:r>
      <w:proofErr w:type="spellStart"/>
      <w:r w:rsidR="00585FAA" w:rsidRPr="001D6873">
        <w:rPr>
          <w:rFonts w:cstheme="minorHAnsi"/>
          <w:bCs/>
          <w:color w:val="000000"/>
        </w:rPr>
        <w:t>ditempuh</w:t>
      </w:r>
      <w:proofErr w:type="spellEnd"/>
      <w:r w:rsidR="00585FAA" w:rsidRPr="001D6873">
        <w:rPr>
          <w:rFonts w:cstheme="minorHAnsi"/>
          <w:bCs/>
          <w:color w:val="000000"/>
        </w:rPr>
        <w:t xml:space="preserve"> </w:t>
      </w:r>
      <w:proofErr w:type="spellStart"/>
      <w:r w:rsidR="00585FAA" w:rsidRPr="001D6873">
        <w:rPr>
          <w:rFonts w:cstheme="minorHAnsi"/>
          <w:bCs/>
          <w:color w:val="000000"/>
        </w:rPr>
        <w:t>selama</w:t>
      </w:r>
      <w:proofErr w:type="spellEnd"/>
      <w:r w:rsidR="00585FAA" w:rsidRPr="001D6873">
        <w:rPr>
          <w:rFonts w:cstheme="minorHAnsi"/>
          <w:bCs/>
          <w:color w:val="000000"/>
        </w:rPr>
        <w:t xml:space="preserve"> 4 semester. </w:t>
      </w:r>
      <w:proofErr w:type="spellStart"/>
      <w:r w:rsidR="004E0B21" w:rsidRPr="001D6873">
        <w:rPr>
          <w:rFonts w:cstheme="minorHAnsi"/>
          <w:bCs/>
          <w:color w:val="000000"/>
        </w:rPr>
        <w:t>Dalam</w:t>
      </w:r>
      <w:proofErr w:type="spellEnd"/>
      <w:r w:rsidR="004E0B21" w:rsidRPr="001D6873">
        <w:rPr>
          <w:rFonts w:cstheme="minorHAnsi"/>
          <w:bCs/>
          <w:color w:val="000000"/>
        </w:rPr>
        <w:t xml:space="preserve"> </w:t>
      </w:r>
      <w:proofErr w:type="spellStart"/>
      <w:r w:rsidR="004E0B21" w:rsidRPr="001D6873">
        <w:rPr>
          <w:rFonts w:cstheme="minorHAnsi"/>
          <w:bCs/>
          <w:color w:val="000000"/>
        </w:rPr>
        <w:t>bidang</w:t>
      </w:r>
      <w:proofErr w:type="spellEnd"/>
      <w:r w:rsidR="004E0B21" w:rsidRPr="001D6873">
        <w:rPr>
          <w:rFonts w:cstheme="minorHAnsi"/>
          <w:bCs/>
          <w:color w:val="000000"/>
        </w:rPr>
        <w:t xml:space="preserve"> Pendidikan, </w:t>
      </w:r>
      <w:proofErr w:type="spellStart"/>
      <w:r w:rsidR="004E0B21" w:rsidRPr="001D6873">
        <w:rPr>
          <w:rFonts w:cstheme="minorHAnsi"/>
          <w:bCs/>
          <w:color w:val="000000"/>
        </w:rPr>
        <w:t>luaran</w:t>
      </w:r>
      <w:proofErr w:type="spellEnd"/>
      <w:r w:rsidR="004E0B21" w:rsidRPr="001D6873">
        <w:rPr>
          <w:rFonts w:cstheme="minorHAnsi"/>
          <w:bCs/>
          <w:color w:val="000000"/>
        </w:rPr>
        <w:t xml:space="preserve"> proses </w:t>
      </w:r>
      <w:proofErr w:type="spellStart"/>
      <w:r w:rsidR="004E0B21" w:rsidRPr="001D6873">
        <w:rPr>
          <w:rFonts w:cstheme="minorHAnsi"/>
          <w:bCs/>
          <w:color w:val="000000"/>
        </w:rPr>
        <w:t>bisnis</w:t>
      </w:r>
      <w:proofErr w:type="spellEnd"/>
      <w:r w:rsidR="004E0B21" w:rsidRPr="001D6873">
        <w:rPr>
          <w:rFonts w:cstheme="minorHAnsi"/>
          <w:bCs/>
          <w:color w:val="000000"/>
        </w:rPr>
        <w:t xml:space="preserve"> PSMTK </w:t>
      </w:r>
      <w:proofErr w:type="spellStart"/>
      <w:r w:rsidR="004E0B21" w:rsidRPr="001D6873">
        <w:rPr>
          <w:rFonts w:cstheme="minorHAnsi"/>
          <w:bCs/>
          <w:color w:val="000000"/>
        </w:rPr>
        <w:t>dapat</w:t>
      </w:r>
      <w:proofErr w:type="spellEnd"/>
      <w:r w:rsidR="004E0B21" w:rsidRPr="001D6873">
        <w:rPr>
          <w:rFonts w:cstheme="minorHAnsi"/>
          <w:bCs/>
          <w:color w:val="000000"/>
        </w:rPr>
        <w:t xml:space="preserve"> </w:t>
      </w:r>
      <w:proofErr w:type="spellStart"/>
      <w:r w:rsidR="004E0B21" w:rsidRPr="001D6873">
        <w:rPr>
          <w:rFonts w:cstheme="minorHAnsi"/>
          <w:bCs/>
          <w:color w:val="000000"/>
        </w:rPr>
        <w:t>dilihat</w:t>
      </w:r>
      <w:proofErr w:type="spellEnd"/>
      <w:r w:rsidR="004E0B21" w:rsidRPr="001D6873">
        <w:rPr>
          <w:rFonts w:cstheme="minorHAnsi"/>
          <w:bCs/>
          <w:color w:val="000000"/>
        </w:rPr>
        <w:t xml:space="preserve"> </w:t>
      </w:r>
      <w:proofErr w:type="spellStart"/>
      <w:r w:rsidR="004E0B21" w:rsidRPr="001D6873">
        <w:rPr>
          <w:rFonts w:cstheme="minorHAnsi"/>
          <w:bCs/>
          <w:color w:val="000000"/>
        </w:rPr>
        <w:t>dari</w:t>
      </w:r>
      <w:proofErr w:type="spellEnd"/>
      <w:r w:rsidR="004E0B21" w:rsidRPr="001D6873">
        <w:rPr>
          <w:rFonts w:cstheme="minorHAnsi"/>
          <w:bCs/>
          <w:color w:val="000000"/>
        </w:rPr>
        <w:t xml:space="preserve"> </w:t>
      </w:r>
      <w:proofErr w:type="spellStart"/>
      <w:r w:rsidR="005E36D5">
        <w:rPr>
          <w:rFonts w:cstheme="minorHAnsi"/>
          <w:bCs/>
          <w:color w:val="000000"/>
        </w:rPr>
        <w:t>capaian</w:t>
      </w:r>
      <w:proofErr w:type="spellEnd"/>
      <w:r w:rsidR="005E36D5">
        <w:rPr>
          <w:rFonts w:cstheme="minorHAnsi"/>
          <w:bCs/>
          <w:color w:val="000000"/>
        </w:rPr>
        <w:t xml:space="preserve"> </w:t>
      </w:r>
      <w:r w:rsidR="00AC09BB" w:rsidRPr="001D6873">
        <w:rPr>
          <w:rFonts w:cstheme="minorHAnsi"/>
          <w:bCs/>
          <w:color w:val="000000"/>
        </w:rPr>
        <w:t>IPK</w:t>
      </w:r>
      <w:r w:rsidR="005E36D5">
        <w:rPr>
          <w:rFonts w:cstheme="minorHAnsi"/>
          <w:bCs/>
          <w:color w:val="000000"/>
        </w:rPr>
        <w:t xml:space="preserve"> rata-rata</w:t>
      </w:r>
      <w:r w:rsidR="00AC09BB" w:rsidRPr="001D6873">
        <w:rPr>
          <w:rFonts w:cstheme="minorHAnsi"/>
          <w:bCs/>
          <w:color w:val="000000"/>
        </w:rPr>
        <w:t xml:space="preserve">, </w:t>
      </w:r>
      <w:proofErr w:type="spellStart"/>
      <w:r w:rsidR="00AC09BB" w:rsidRPr="001D6873">
        <w:rPr>
          <w:rFonts w:cstheme="minorHAnsi"/>
          <w:bCs/>
          <w:color w:val="000000"/>
        </w:rPr>
        <w:t>efektifitas</w:t>
      </w:r>
      <w:proofErr w:type="spellEnd"/>
      <w:r w:rsidR="00AC09BB" w:rsidRPr="001D6873">
        <w:rPr>
          <w:rFonts w:cstheme="minorHAnsi"/>
          <w:bCs/>
          <w:color w:val="000000"/>
        </w:rPr>
        <w:t xml:space="preserve"> dan </w:t>
      </w:r>
      <w:proofErr w:type="spellStart"/>
      <w:r w:rsidR="00AC09BB" w:rsidRPr="001D6873">
        <w:rPr>
          <w:rFonts w:cstheme="minorHAnsi"/>
          <w:bCs/>
          <w:color w:val="000000"/>
        </w:rPr>
        <w:t>produktifitas</w:t>
      </w:r>
      <w:proofErr w:type="spellEnd"/>
      <w:r w:rsidR="00AC09BB" w:rsidRPr="001D6873">
        <w:rPr>
          <w:rFonts w:cstheme="minorHAnsi"/>
          <w:bCs/>
          <w:color w:val="000000"/>
        </w:rPr>
        <w:t xml:space="preserve"> </w:t>
      </w:r>
      <w:proofErr w:type="spellStart"/>
      <w:r w:rsidR="00AC09BB" w:rsidRPr="001D6873">
        <w:rPr>
          <w:rFonts w:cstheme="minorHAnsi"/>
          <w:bCs/>
          <w:color w:val="000000"/>
        </w:rPr>
        <w:t>pelaksanaan</w:t>
      </w:r>
      <w:proofErr w:type="spellEnd"/>
      <w:r w:rsidR="00AC09BB" w:rsidRPr="001D6873">
        <w:rPr>
          <w:rFonts w:cstheme="minorHAnsi"/>
          <w:bCs/>
          <w:color w:val="000000"/>
        </w:rPr>
        <w:t xml:space="preserve"> </w:t>
      </w:r>
      <w:proofErr w:type="spellStart"/>
      <w:r w:rsidR="00AC09BB" w:rsidRPr="001D6873">
        <w:rPr>
          <w:rFonts w:cstheme="minorHAnsi"/>
          <w:bCs/>
          <w:color w:val="000000"/>
        </w:rPr>
        <w:t>pendidikan</w:t>
      </w:r>
      <w:proofErr w:type="spellEnd"/>
      <w:r w:rsidR="00AC09BB" w:rsidRPr="001D6873">
        <w:rPr>
          <w:rFonts w:cstheme="minorHAnsi"/>
          <w:bCs/>
          <w:color w:val="000000"/>
        </w:rPr>
        <w:t xml:space="preserve">, </w:t>
      </w:r>
      <w:proofErr w:type="spellStart"/>
      <w:r w:rsidR="00AC09BB" w:rsidRPr="001D6873">
        <w:rPr>
          <w:rFonts w:cstheme="minorHAnsi"/>
          <w:bCs/>
          <w:color w:val="000000"/>
        </w:rPr>
        <w:t>daya</w:t>
      </w:r>
      <w:proofErr w:type="spellEnd"/>
      <w:r w:rsidR="00AC09BB" w:rsidRPr="001D6873">
        <w:rPr>
          <w:rFonts w:cstheme="minorHAnsi"/>
          <w:bCs/>
          <w:color w:val="000000"/>
        </w:rPr>
        <w:t xml:space="preserve"> </w:t>
      </w:r>
      <w:proofErr w:type="spellStart"/>
      <w:r w:rsidR="00AC09BB" w:rsidRPr="001D6873">
        <w:rPr>
          <w:rFonts w:cstheme="minorHAnsi"/>
          <w:bCs/>
          <w:color w:val="000000"/>
        </w:rPr>
        <w:t>saing</w:t>
      </w:r>
      <w:proofErr w:type="spellEnd"/>
      <w:r w:rsidR="00AC09BB" w:rsidRPr="001D6873">
        <w:rPr>
          <w:rFonts w:cstheme="minorHAnsi"/>
          <w:bCs/>
          <w:color w:val="000000"/>
        </w:rPr>
        <w:t xml:space="preserve"> dan </w:t>
      </w:r>
      <w:proofErr w:type="spellStart"/>
      <w:r w:rsidR="00AC09BB" w:rsidRPr="001D6873">
        <w:rPr>
          <w:rFonts w:cstheme="minorHAnsi"/>
          <w:bCs/>
          <w:color w:val="000000"/>
        </w:rPr>
        <w:t>kinerja</w:t>
      </w:r>
      <w:proofErr w:type="spellEnd"/>
      <w:r w:rsidR="00AC09BB" w:rsidRPr="001D6873">
        <w:rPr>
          <w:rFonts w:cstheme="minorHAnsi"/>
          <w:bCs/>
          <w:color w:val="000000"/>
        </w:rPr>
        <w:t xml:space="preserve"> </w:t>
      </w:r>
      <w:proofErr w:type="spellStart"/>
      <w:r w:rsidR="00AC09BB" w:rsidRPr="001D6873">
        <w:rPr>
          <w:rFonts w:cstheme="minorHAnsi"/>
          <w:bCs/>
          <w:color w:val="000000"/>
        </w:rPr>
        <w:t>lulusan</w:t>
      </w:r>
      <w:proofErr w:type="spellEnd"/>
      <w:r w:rsidR="00AC09BB" w:rsidRPr="001D6873">
        <w:rPr>
          <w:rFonts w:cstheme="minorHAnsi"/>
          <w:bCs/>
          <w:color w:val="000000"/>
        </w:rPr>
        <w:t>.</w:t>
      </w:r>
    </w:p>
    <w:p w14:paraId="4F447A90" w14:textId="77777777" w:rsidR="005E36D5" w:rsidRPr="001D6873" w:rsidRDefault="005E36D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3AEA4CF" w14:textId="22741E9F" w:rsidR="004A606F" w:rsidRPr="001D6873" w:rsidRDefault="00433EDF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</w:rPr>
        <w:t xml:space="preserve">Gambar 8.1 </w:t>
      </w:r>
      <w:proofErr w:type="spellStart"/>
      <w:r w:rsidRPr="001D6873">
        <w:rPr>
          <w:rFonts w:cstheme="minorHAnsi"/>
          <w:bCs/>
          <w:color w:val="000000"/>
        </w:rPr>
        <w:t>menunjukan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tren</w:t>
      </w:r>
      <w:proofErr w:type="spellEnd"/>
      <w:r w:rsidRPr="001D6873">
        <w:rPr>
          <w:rFonts w:cstheme="minorHAnsi"/>
          <w:bCs/>
          <w:color w:val="000000"/>
        </w:rPr>
        <w:t xml:space="preserve"> IPK </w:t>
      </w:r>
      <w:r w:rsidR="005E36D5">
        <w:rPr>
          <w:rFonts w:cstheme="minorHAnsi"/>
          <w:bCs/>
          <w:color w:val="000000"/>
        </w:rPr>
        <w:t xml:space="preserve">rata-rata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PSMTK </w:t>
      </w:r>
      <w:proofErr w:type="spellStart"/>
      <w:r w:rsidRPr="001D6873">
        <w:rPr>
          <w:rFonts w:cstheme="minorHAnsi"/>
          <w:bCs/>
          <w:color w:val="000000"/>
        </w:rPr>
        <w:t>periode</w:t>
      </w:r>
      <w:proofErr w:type="spellEnd"/>
      <w:r w:rsidRPr="001D6873">
        <w:rPr>
          <w:rFonts w:cstheme="minorHAnsi"/>
          <w:bCs/>
          <w:color w:val="000000"/>
        </w:rPr>
        <w:t xml:space="preserve"> 2016/2017-2018/2019. </w:t>
      </w:r>
      <w:proofErr w:type="spellStart"/>
      <w:r w:rsidR="00567ABB" w:rsidRPr="001D6873">
        <w:rPr>
          <w:rFonts w:cstheme="minorHAnsi"/>
          <w:bCs/>
          <w:color w:val="000000"/>
        </w:rPr>
        <w:t>Dalam</w:t>
      </w:r>
      <w:proofErr w:type="spellEnd"/>
      <w:r w:rsidR="00567ABB" w:rsidRPr="001D6873">
        <w:rPr>
          <w:rFonts w:cstheme="minorHAnsi"/>
          <w:bCs/>
          <w:color w:val="000000"/>
        </w:rPr>
        <w:t xml:space="preserve"> </w:t>
      </w:r>
      <w:proofErr w:type="spellStart"/>
      <w:r w:rsidR="00567ABB" w:rsidRPr="001D6873">
        <w:rPr>
          <w:rFonts w:cstheme="minorHAnsi"/>
          <w:bCs/>
          <w:color w:val="000000"/>
        </w:rPr>
        <w:t>periode</w:t>
      </w:r>
      <w:proofErr w:type="spellEnd"/>
      <w:r w:rsidR="00567ABB" w:rsidRPr="001D6873">
        <w:rPr>
          <w:rFonts w:cstheme="minorHAnsi"/>
          <w:bCs/>
          <w:color w:val="000000"/>
        </w:rPr>
        <w:t xml:space="preserve"> </w:t>
      </w:r>
      <w:proofErr w:type="spellStart"/>
      <w:r w:rsidR="00567ABB" w:rsidRPr="001D6873">
        <w:rPr>
          <w:rFonts w:cstheme="minorHAnsi"/>
          <w:bCs/>
          <w:color w:val="000000"/>
        </w:rPr>
        <w:t>ini</w:t>
      </w:r>
      <w:proofErr w:type="spellEnd"/>
      <w:r w:rsidR="00567ABB" w:rsidRPr="001D6873">
        <w:rPr>
          <w:rFonts w:cstheme="minorHAnsi"/>
          <w:bCs/>
          <w:color w:val="000000"/>
        </w:rPr>
        <w:t xml:space="preserve"> </w:t>
      </w:r>
      <w:proofErr w:type="spellStart"/>
      <w:r w:rsidR="003F2707" w:rsidRPr="001D6873">
        <w:rPr>
          <w:rFonts w:cstheme="minorHAnsi"/>
          <w:bCs/>
          <w:color w:val="000000"/>
        </w:rPr>
        <w:t>dapat</w:t>
      </w:r>
      <w:proofErr w:type="spellEnd"/>
      <w:r w:rsidR="003F2707" w:rsidRPr="001D6873">
        <w:rPr>
          <w:rFonts w:cstheme="minorHAnsi"/>
          <w:bCs/>
          <w:color w:val="000000"/>
        </w:rPr>
        <w:t xml:space="preserve"> </w:t>
      </w:r>
      <w:proofErr w:type="spellStart"/>
      <w:r w:rsidR="003F2707" w:rsidRPr="001D6873">
        <w:rPr>
          <w:rFonts w:cstheme="minorHAnsi"/>
          <w:bCs/>
          <w:color w:val="000000"/>
        </w:rPr>
        <w:t>dilihat</w:t>
      </w:r>
      <w:proofErr w:type="spellEnd"/>
      <w:r w:rsidR="003F2707" w:rsidRPr="001D6873">
        <w:rPr>
          <w:rFonts w:cstheme="minorHAnsi"/>
          <w:bCs/>
          <w:color w:val="000000"/>
        </w:rPr>
        <w:t xml:space="preserve"> IPK </w:t>
      </w:r>
      <w:r w:rsidR="003F2707" w:rsidRPr="00F05C0F">
        <w:rPr>
          <w:rFonts w:cstheme="minorHAnsi"/>
          <w:bCs/>
          <w:color w:val="000000"/>
          <w:highlight w:val="yellow"/>
        </w:rPr>
        <w:t xml:space="preserve">minimal 3,32. </w:t>
      </w:r>
      <w:r w:rsidR="00BA4D16" w:rsidRPr="00F05C0F">
        <w:rPr>
          <w:rFonts w:cstheme="minorHAnsi"/>
          <w:bCs/>
          <w:color w:val="000000"/>
          <w:highlight w:val="yellow"/>
        </w:rPr>
        <w:t xml:space="preserve">IPK rata-rata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lulusan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 juga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mengalami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peningkatan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dari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 3,61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ke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 3,75.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Setiap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tahun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akademik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,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ada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lulusan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 PSMTK yang </w:t>
      </w:r>
      <w:proofErr w:type="spellStart"/>
      <w:r w:rsidR="00BA4D16" w:rsidRPr="00F05C0F">
        <w:rPr>
          <w:rFonts w:cstheme="minorHAnsi"/>
          <w:bCs/>
          <w:color w:val="000000"/>
          <w:highlight w:val="yellow"/>
        </w:rPr>
        <w:t>mendapatkan</w:t>
      </w:r>
      <w:proofErr w:type="spellEnd"/>
      <w:r w:rsidR="00BA4D16" w:rsidRPr="00F05C0F">
        <w:rPr>
          <w:rFonts w:cstheme="minorHAnsi"/>
          <w:bCs/>
          <w:color w:val="000000"/>
          <w:highlight w:val="yellow"/>
        </w:rPr>
        <w:t xml:space="preserve"> </w:t>
      </w:r>
      <w:r w:rsidR="004A606F" w:rsidRPr="00F05C0F">
        <w:rPr>
          <w:rFonts w:cstheme="minorHAnsi"/>
          <w:bCs/>
          <w:color w:val="000000"/>
          <w:highlight w:val="yellow"/>
        </w:rPr>
        <w:t xml:space="preserve">IPK 4).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Sesuai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Peraturan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Akademik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bidang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Pendidikan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Undip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</w:t>
      </w:r>
      <w:proofErr w:type="gramStart"/>
      <w:r w:rsidR="004A606F" w:rsidRPr="00F05C0F">
        <w:rPr>
          <w:rFonts w:cstheme="minorHAnsi"/>
          <w:bCs/>
          <w:color w:val="000000"/>
          <w:highlight w:val="yellow"/>
        </w:rPr>
        <w:t>no  209</w:t>
      </w:r>
      <w:proofErr w:type="gramEnd"/>
      <w:r w:rsidR="004A606F" w:rsidRPr="00F05C0F">
        <w:rPr>
          <w:rFonts w:cstheme="minorHAnsi"/>
          <w:bCs/>
          <w:color w:val="000000"/>
          <w:highlight w:val="yellow"/>
        </w:rPr>
        <w:t xml:space="preserve">/PER/UN7/2012,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maka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predikat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cum laude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diberikan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jika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IPK &gt; 3.71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dengan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masa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studi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maksimum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5 (lima) semester dan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nilai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4A606F" w:rsidRPr="00F05C0F">
        <w:rPr>
          <w:rFonts w:cstheme="minorHAnsi"/>
          <w:bCs/>
          <w:color w:val="000000"/>
          <w:highlight w:val="yellow"/>
        </w:rPr>
        <w:t>tesis</w:t>
      </w:r>
      <w:proofErr w:type="spellEnd"/>
      <w:r w:rsidR="004A606F" w:rsidRPr="00F05C0F">
        <w:rPr>
          <w:rFonts w:cstheme="minorHAnsi"/>
          <w:bCs/>
          <w:color w:val="000000"/>
          <w:highlight w:val="yellow"/>
        </w:rPr>
        <w:t xml:space="preserve"> A.</w:t>
      </w:r>
      <w:r w:rsidR="004A606F" w:rsidRPr="001D6873">
        <w:rPr>
          <w:rFonts w:cstheme="minorHAnsi"/>
          <w:bCs/>
          <w:color w:val="000000"/>
        </w:rPr>
        <w:t xml:space="preserve">  </w:t>
      </w:r>
    </w:p>
    <w:p w14:paraId="21A4224D" w14:textId="77777777" w:rsidR="002B2DC4" w:rsidRDefault="002B2DC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6A476DFB" w14:textId="02D0DC68" w:rsidR="00D428B1" w:rsidRPr="001D6873" w:rsidRDefault="003F270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</w:rPr>
        <w:t xml:space="preserve">IPK </w:t>
      </w:r>
      <w:proofErr w:type="spellStart"/>
      <w:r w:rsidRPr="001D6873">
        <w:rPr>
          <w:rFonts w:cstheme="minorHAnsi"/>
          <w:bCs/>
          <w:color w:val="000000"/>
        </w:rPr>
        <w:t>menunjukan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capaian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pembelajaran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pada </w:t>
      </w:r>
      <w:proofErr w:type="spellStart"/>
      <w:r w:rsidRPr="001D6873">
        <w:rPr>
          <w:rFonts w:cstheme="minorHAnsi"/>
          <w:bCs/>
          <w:color w:val="000000"/>
        </w:rPr>
        <w:t>akhir</w:t>
      </w:r>
      <w:proofErr w:type="spellEnd"/>
      <w:r w:rsidRPr="001D6873">
        <w:rPr>
          <w:rFonts w:cstheme="minorHAnsi"/>
          <w:bCs/>
          <w:color w:val="000000"/>
        </w:rPr>
        <w:t xml:space="preserve"> program </w:t>
      </w:r>
      <w:proofErr w:type="spellStart"/>
      <w:r w:rsidRPr="001D6873">
        <w:rPr>
          <w:rFonts w:cstheme="minorHAnsi"/>
          <w:bCs/>
          <w:color w:val="000000"/>
        </w:rPr>
        <w:t>studi</w:t>
      </w:r>
      <w:proofErr w:type="spellEnd"/>
      <w:r w:rsidRPr="001D6873">
        <w:rPr>
          <w:rFonts w:cstheme="minorHAnsi"/>
          <w:bCs/>
          <w:color w:val="000000"/>
        </w:rPr>
        <w:t xml:space="preserve">. IPK </w:t>
      </w:r>
      <w:proofErr w:type="spellStart"/>
      <w:r w:rsidRPr="001D6873">
        <w:rPr>
          <w:rFonts w:cstheme="minorHAnsi"/>
          <w:bCs/>
          <w:color w:val="000000"/>
        </w:rPr>
        <w:t>didapatkan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dari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menjumlahkan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perkalian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antara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nilai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angka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setiap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mata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kuliah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ditempuh</w:t>
      </w:r>
      <w:proofErr w:type="spellEnd"/>
      <w:r w:rsidRPr="001D6873">
        <w:rPr>
          <w:rFonts w:cstheme="minorHAnsi"/>
          <w:bCs/>
          <w:color w:val="000000"/>
        </w:rPr>
        <w:t xml:space="preserve"> dan </w:t>
      </w:r>
      <w:proofErr w:type="spellStart"/>
      <w:r w:rsidRPr="001D6873">
        <w:rPr>
          <w:rFonts w:cstheme="minorHAnsi"/>
          <w:bCs/>
          <w:color w:val="000000"/>
        </w:rPr>
        <w:t>sks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mata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kuliah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bersangkutan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dibagi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jumlah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sks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mata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kuliah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diambil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telah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ditempuh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Pr="001D6873">
        <w:rPr>
          <w:rFonts w:cstheme="minorHAnsi"/>
          <w:bCs/>
          <w:color w:val="000000"/>
        </w:rPr>
        <w:t>Permen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Ristekdikti</w:t>
      </w:r>
      <w:proofErr w:type="spellEnd"/>
      <w:r w:rsidRPr="001D6873">
        <w:rPr>
          <w:rFonts w:cstheme="minorHAnsi"/>
          <w:bCs/>
          <w:color w:val="000000"/>
        </w:rPr>
        <w:t xml:space="preserve"> no 44 </w:t>
      </w:r>
      <w:proofErr w:type="spellStart"/>
      <w:r w:rsidRPr="001D6873">
        <w:rPr>
          <w:rFonts w:cstheme="minorHAnsi"/>
          <w:bCs/>
          <w:color w:val="000000"/>
        </w:rPr>
        <w:t>tahun</w:t>
      </w:r>
      <w:proofErr w:type="spellEnd"/>
      <w:r w:rsidRPr="001D6873">
        <w:rPr>
          <w:rFonts w:cstheme="minorHAnsi"/>
          <w:bCs/>
          <w:color w:val="000000"/>
        </w:rPr>
        <w:t xml:space="preserve"> 2015 </w:t>
      </w:r>
      <w:proofErr w:type="spellStart"/>
      <w:r w:rsidRPr="001D6873">
        <w:rPr>
          <w:rFonts w:cstheme="minorHAnsi"/>
          <w:bCs/>
          <w:color w:val="000000"/>
        </w:rPr>
        <w:t>menyatakan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program magister </w:t>
      </w:r>
      <w:proofErr w:type="spellStart"/>
      <w:r w:rsidRPr="001D6873">
        <w:rPr>
          <w:rFonts w:cstheme="minorHAnsi"/>
          <w:bCs/>
          <w:color w:val="000000"/>
        </w:rPr>
        <w:t>dinyatakan</w:t>
      </w:r>
      <w:proofErr w:type="spellEnd"/>
      <w:r w:rsidRPr="001D6873">
        <w:rPr>
          <w:rFonts w:cstheme="minorHAnsi"/>
          <w:bCs/>
          <w:color w:val="000000"/>
        </w:rPr>
        <w:t xml:space="preserve"> lulus </w:t>
      </w:r>
      <w:proofErr w:type="spellStart"/>
      <w:r w:rsidRPr="001D6873">
        <w:rPr>
          <w:rFonts w:cstheme="minorHAnsi"/>
          <w:bCs/>
          <w:color w:val="000000"/>
        </w:rPr>
        <w:t>apabila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menempuh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seluruh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beban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belajar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ditetapkan</w:t>
      </w:r>
      <w:proofErr w:type="spellEnd"/>
      <w:r w:rsidRPr="001D6873">
        <w:rPr>
          <w:rFonts w:cstheme="minorHAnsi"/>
          <w:bCs/>
          <w:color w:val="000000"/>
        </w:rPr>
        <w:t xml:space="preserve"> dan </w:t>
      </w:r>
      <w:proofErr w:type="spellStart"/>
      <w:r w:rsidRPr="001D6873">
        <w:rPr>
          <w:rFonts w:cstheme="minorHAnsi"/>
          <w:bCs/>
          <w:color w:val="000000"/>
        </w:rPr>
        <w:t>memiliki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capaian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pembelajaran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ditargetkan</w:t>
      </w:r>
      <w:proofErr w:type="spellEnd"/>
      <w:r w:rsidRPr="001D6873">
        <w:rPr>
          <w:rFonts w:cstheme="minorHAnsi"/>
          <w:bCs/>
          <w:color w:val="000000"/>
        </w:rPr>
        <w:t xml:space="preserve"> oleh program </w:t>
      </w:r>
      <w:proofErr w:type="spellStart"/>
      <w:r w:rsidRPr="001D6873">
        <w:rPr>
          <w:rFonts w:cstheme="minorHAnsi"/>
          <w:bCs/>
          <w:color w:val="000000"/>
        </w:rPr>
        <w:t>studi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indeks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prestasi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kumulatif</w:t>
      </w:r>
      <w:proofErr w:type="spellEnd"/>
      <w:r w:rsidRPr="001D6873">
        <w:rPr>
          <w:rFonts w:cstheme="minorHAnsi"/>
          <w:bCs/>
          <w:color w:val="000000"/>
        </w:rPr>
        <w:t xml:space="preserve"> (IPK) </w:t>
      </w:r>
      <w:proofErr w:type="spellStart"/>
      <w:r w:rsidRPr="001D6873">
        <w:rPr>
          <w:rFonts w:cstheme="minorHAnsi"/>
          <w:bCs/>
          <w:color w:val="000000"/>
        </w:rPr>
        <w:t>lebih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besar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atau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sama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3,00 (</w:t>
      </w:r>
      <w:proofErr w:type="spellStart"/>
      <w:r w:rsidRPr="001D6873">
        <w:rPr>
          <w:rFonts w:cstheme="minorHAnsi"/>
          <w:bCs/>
          <w:color w:val="000000"/>
        </w:rPr>
        <w:t>Permen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Dikti</w:t>
      </w:r>
      <w:proofErr w:type="spellEnd"/>
      <w:r w:rsidRPr="001D6873">
        <w:rPr>
          <w:rFonts w:cstheme="minorHAnsi"/>
          <w:bCs/>
          <w:color w:val="000000"/>
        </w:rPr>
        <w:t xml:space="preserve"> 44/2015 </w:t>
      </w:r>
      <w:proofErr w:type="spellStart"/>
      <w:r w:rsidRPr="001D6873">
        <w:rPr>
          <w:rFonts w:cstheme="minorHAnsi"/>
          <w:bCs/>
          <w:color w:val="000000"/>
        </w:rPr>
        <w:t>pasal</w:t>
      </w:r>
      <w:proofErr w:type="spellEnd"/>
      <w:r w:rsidRPr="001D6873">
        <w:rPr>
          <w:rFonts w:cstheme="minorHAnsi"/>
          <w:bCs/>
          <w:color w:val="000000"/>
        </w:rPr>
        <w:t xml:space="preserve"> 25 </w:t>
      </w:r>
      <w:proofErr w:type="spellStart"/>
      <w:r w:rsidRPr="001D6873">
        <w:rPr>
          <w:rFonts w:cstheme="minorHAnsi"/>
          <w:bCs/>
          <w:color w:val="000000"/>
        </w:rPr>
        <w:t>ayat</w:t>
      </w:r>
      <w:proofErr w:type="spellEnd"/>
      <w:r w:rsidRPr="001D6873">
        <w:rPr>
          <w:rFonts w:cstheme="minorHAnsi"/>
          <w:bCs/>
          <w:color w:val="000000"/>
        </w:rPr>
        <w:t xml:space="preserve"> 3). </w:t>
      </w:r>
      <w:proofErr w:type="spellStart"/>
      <w:r w:rsidRPr="001D6873">
        <w:rPr>
          <w:rFonts w:cstheme="minorHAnsi"/>
          <w:bCs/>
          <w:color w:val="000000"/>
        </w:rPr>
        <w:t>Sesuai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Permen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tersebut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maka</w:t>
      </w:r>
      <w:proofErr w:type="spellEnd"/>
      <w:r w:rsidR="00BA4D16" w:rsidRPr="001D6873">
        <w:rPr>
          <w:rFonts w:cstheme="minorHAnsi"/>
          <w:bCs/>
          <w:color w:val="000000"/>
        </w:rPr>
        <w:t xml:space="preserve"> </w:t>
      </w:r>
      <w:proofErr w:type="spellStart"/>
      <w:r w:rsidR="00BA4D16" w:rsidRPr="001D6873">
        <w:rPr>
          <w:rFonts w:cstheme="minorHAnsi"/>
          <w:bCs/>
          <w:color w:val="000000"/>
        </w:rPr>
        <w:t>meskipun</w:t>
      </w:r>
      <w:proofErr w:type="spellEnd"/>
      <w:r w:rsidR="00BA4D16" w:rsidRPr="001D6873">
        <w:rPr>
          <w:rFonts w:cstheme="minorHAnsi"/>
          <w:bCs/>
          <w:color w:val="000000"/>
        </w:rPr>
        <w:t xml:space="preserve"> </w:t>
      </w:r>
      <w:r w:rsidRPr="001D6873">
        <w:rPr>
          <w:rFonts w:cstheme="minorHAnsi"/>
          <w:bCs/>
          <w:color w:val="000000"/>
        </w:rPr>
        <w:t xml:space="preserve">IPK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PSMTK </w:t>
      </w:r>
      <w:r w:rsidR="00BA4D16" w:rsidRPr="001D6873">
        <w:rPr>
          <w:rFonts w:cstheme="minorHAnsi"/>
          <w:bCs/>
          <w:color w:val="000000"/>
        </w:rPr>
        <w:t xml:space="preserve">yang </w:t>
      </w:r>
      <w:r w:rsidRPr="001D6873">
        <w:rPr>
          <w:rFonts w:cstheme="minorHAnsi"/>
          <w:bCs/>
          <w:color w:val="000000"/>
        </w:rPr>
        <w:t xml:space="preserve">minimum </w:t>
      </w:r>
      <w:r w:rsidR="00BA4D16" w:rsidRPr="00F05C0F">
        <w:rPr>
          <w:rFonts w:cstheme="minorHAnsi"/>
          <w:bCs/>
          <w:color w:val="000000"/>
          <w:highlight w:val="yellow"/>
        </w:rPr>
        <w:t>(3,32)</w:t>
      </w:r>
      <w:r w:rsidR="00BA4D16" w:rsidRPr="001D6873">
        <w:rPr>
          <w:rFonts w:cstheme="minorHAnsi"/>
          <w:bCs/>
          <w:color w:val="000000"/>
        </w:rPr>
        <w:t xml:space="preserve"> </w:t>
      </w:r>
      <w:proofErr w:type="spellStart"/>
      <w:r w:rsidR="00BA4D16" w:rsidRPr="001D6873">
        <w:rPr>
          <w:rFonts w:cstheme="minorHAnsi"/>
          <w:bCs/>
          <w:color w:val="000000"/>
        </w:rPr>
        <w:t>t</w:t>
      </w:r>
      <w:r w:rsidRPr="001D6873">
        <w:rPr>
          <w:rFonts w:cstheme="minorHAnsi"/>
          <w:bCs/>
          <w:color w:val="000000"/>
        </w:rPr>
        <w:t>etapi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capaian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pembelajarannya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sudah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terpenuhi</w:t>
      </w:r>
      <w:proofErr w:type="spellEnd"/>
      <w:r w:rsidRPr="001D6873">
        <w:rPr>
          <w:rFonts w:cstheme="minorHAnsi"/>
          <w:bCs/>
          <w:color w:val="000000"/>
        </w:rPr>
        <w:t>.</w:t>
      </w:r>
    </w:p>
    <w:p w14:paraId="00F34E30" w14:textId="447C590F" w:rsidR="00940177" w:rsidRPr="001D6873" w:rsidRDefault="00CE258C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noProof/>
        </w:rPr>
        <w:drawing>
          <wp:inline distT="0" distB="0" distL="0" distR="0" wp14:anchorId="717167D7" wp14:editId="00B8CED3">
            <wp:extent cx="4344035" cy="2486025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1268D1B3-F20D-4BFA-B83A-194A835DD5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0F4F3A0" w14:textId="469938ED" w:rsidR="007068BF" w:rsidRPr="001D6873" w:rsidRDefault="0094017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</w:rPr>
        <w:t xml:space="preserve">Gambar </w:t>
      </w:r>
      <w:r w:rsidR="002E5757" w:rsidRPr="001D6873">
        <w:rPr>
          <w:rFonts w:cstheme="minorHAnsi"/>
          <w:bCs/>
          <w:color w:val="000000"/>
        </w:rPr>
        <w:t>9</w:t>
      </w:r>
      <w:r w:rsidRPr="001D6873">
        <w:rPr>
          <w:rFonts w:cstheme="minorHAnsi"/>
          <w:bCs/>
          <w:color w:val="000000"/>
        </w:rPr>
        <w:t xml:space="preserve">.1 IPK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PSMTK 2016</w:t>
      </w:r>
      <w:r w:rsidR="00EA797F" w:rsidRPr="001D6873">
        <w:rPr>
          <w:rFonts w:cstheme="minorHAnsi"/>
          <w:bCs/>
          <w:color w:val="000000"/>
        </w:rPr>
        <w:t>/2017</w:t>
      </w:r>
      <w:r w:rsidRPr="001D6873">
        <w:rPr>
          <w:rFonts w:cstheme="minorHAnsi"/>
          <w:bCs/>
          <w:color w:val="000000"/>
        </w:rPr>
        <w:t>-2018</w:t>
      </w:r>
      <w:r w:rsidR="00EA797F" w:rsidRPr="001D6873">
        <w:rPr>
          <w:rFonts w:cstheme="minorHAnsi"/>
          <w:bCs/>
          <w:color w:val="000000"/>
        </w:rPr>
        <w:t>/2019</w:t>
      </w:r>
    </w:p>
    <w:p w14:paraId="7C9A907B" w14:textId="77777777" w:rsidR="00720D8A" w:rsidRDefault="00720D8A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14:paraId="30FAF93D" w14:textId="11E7970D" w:rsidR="00E05D61" w:rsidRPr="001D6873" w:rsidRDefault="00E05D6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  <w:r w:rsidRPr="001D6873">
        <w:rPr>
          <w:rFonts w:cstheme="minorHAnsi"/>
          <w:b/>
          <w:color w:val="FF0000"/>
        </w:rPr>
        <w:t xml:space="preserve">2) </w:t>
      </w:r>
      <w:proofErr w:type="spellStart"/>
      <w:r w:rsidRPr="001D6873">
        <w:rPr>
          <w:rFonts w:cstheme="minorHAnsi"/>
          <w:b/>
          <w:color w:val="FF0000"/>
        </w:rPr>
        <w:t>Capaian</w:t>
      </w:r>
      <w:proofErr w:type="spellEnd"/>
      <w:r w:rsidRPr="001D6873">
        <w:rPr>
          <w:rFonts w:cstheme="minorHAnsi"/>
          <w:b/>
          <w:color w:val="FF0000"/>
        </w:rPr>
        <w:t xml:space="preserve"> </w:t>
      </w:r>
      <w:proofErr w:type="spellStart"/>
      <w:r w:rsidRPr="001D6873">
        <w:rPr>
          <w:rFonts w:cstheme="minorHAnsi"/>
          <w:b/>
          <w:color w:val="FF0000"/>
        </w:rPr>
        <w:t>prestasi</w:t>
      </w:r>
      <w:proofErr w:type="spellEnd"/>
      <w:r w:rsidRPr="001D6873">
        <w:rPr>
          <w:rFonts w:cstheme="minorHAnsi"/>
          <w:b/>
          <w:color w:val="FF0000"/>
        </w:rPr>
        <w:t xml:space="preserve"> </w:t>
      </w:r>
      <w:proofErr w:type="spellStart"/>
      <w:proofErr w:type="gramStart"/>
      <w:r w:rsidRPr="001D6873">
        <w:rPr>
          <w:rFonts w:cstheme="minorHAnsi"/>
          <w:b/>
          <w:color w:val="FF0000"/>
        </w:rPr>
        <w:t>mahasiwa</w:t>
      </w:r>
      <w:proofErr w:type="spellEnd"/>
      <w:r w:rsidR="00005BBC" w:rsidRPr="001D6873">
        <w:rPr>
          <w:rFonts w:cstheme="minorHAnsi"/>
          <w:b/>
          <w:color w:val="FF0000"/>
        </w:rPr>
        <w:t xml:space="preserve"> ????</w:t>
      </w:r>
      <w:proofErr w:type="gramEnd"/>
    </w:p>
    <w:p w14:paraId="08C396F2" w14:textId="40F338DE" w:rsidR="00CC1798" w:rsidRDefault="000C2392" w:rsidP="00087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Tim </w:t>
      </w:r>
      <w:proofErr w:type="spellStart"/>
      <w:r>
        <w:rPr>
          <w:rFonts w:cstheme="minorHAnsi"/>
          <w:bCs/>
          <w:color w:val="000000"/>
        </w:rPr>
        <w:t>m</w:t>
      </w:r>
      <w:r w:rsidR="0008780E">
        <w:rPr>
          <w:rFonts w:cstheme="minorHAnsi"/>
          <w:bCs/>
          <w:color w:val="000000"/>
        </w:rPr>
        <w:t>ahasiswa</w:t>
      </w:r>
      <w:proofErr w:type="spellEnd"/>
      <w:r w:rsidR="0008780E">
        <w:rPr>
          <w:rFonts w:cstheme="minorHAnsi"/>
          <w:bCs/>
          <w:color w:val="000000"/>
        </w:rPr>
        <w:t xml:space="preserve"> PSMTK </w:t>
      </w:r>
      <w:proofErr w:type="spellStart"/>
      <w:r w:rsidR="0008780E">
        <w:rPr>
          <w:rFonts w:cstheme="minorHAnsi"/>
          <w:bCs/>
          <w:color w:val="000000"/>
        </w:rPr>
        <w:t>mulai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>
        <w:rPr>
          <w:rFonts w:cstheme="minorHAnsi"/>
          <w:bCs/>
          <w:color w:val="000000"/>
        </w:rPr>
        <w:t>mengembangkan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>
        <w:rPr>
          <w:rFonts w:cstheme="minorHAnsi"/>
          <w:bCs/>
          <w:color w:val="000000"/>
        </w:rPr>
        <w:t>kemampuan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>
        <w:rPr>
          <w:rFonts w:cstheme="minorHAnsi"/>
          <w:bCs/>
          <w:color w:val="000000"/>
        </w:rPr>
        <w:t>berwirausaha</w:t>
      </w:r>
      <w:proofErr w:type="spellEnd"/>
      <w:r w:rsidR="0008780E">
        <w:rPr>
          <w:rFonts w:cstheme="minorHAnsi"/>
          <w:bCs/>
          <w:color w:val="000000"/>
        </w:rPr>
        <w:t xml:space="preserve"> dan </w:t>
      </w:r>
      <w:proofErr w:type="spellStart"/>
      <w:r w:rsidR="0008780E">
        <w:rPr>
          <w:rFonts w:cstheme="minorHAnsi"/>
          <w:bCs/>
          <w:color w:val="000000"/>
        </w:rPr>
        <w:t>mendapatkan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>
        <w:rPr>
          <w:rFonts w:cstheme="minorHAnsi"/>
          <w:bCs/>
          <w:color w:val="000000"/>
        </w:rPr>
        <w:t>hibah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 w:rsidRPr="0008780E">
        <w:rPr>
          <w:rFonts w:cstheme="minorHAnsi"/>
          <w:bCs/>
          <w:color w:val="000000"/>
        </w:rPr>
        <w:t>Calon</w:t>
      </w:r>
      <w:proofErr w:type="spellEnd"/>
      <w:r w:rsidR="0008780E" w:rsidRPr="0008780E">
        <w:rPr>
          <w:rFonts w:cstheme="minorHAnsi"/>
          <w:bCs/>
          <w:color w:val="000000"/>
        </w:rPr>
        <w:t xml:space="preserve"> Perusahaan </w:t>
      </w:r>
      <w:proofErr w:type="spellStart"/>
      <w:r w:rsidR="0008780E" w:rsidRPr="0008780E">
        <w:rPr>
          <w:rFonts w:cstheme="minorHAnsi"/>
          <w:bCs/>
          <w:color w:val="000000"/>
        </w:rPr>
        <w:t>Pemula</w:t>
      </w:r>
      <w:proofErr w:type="spellEnd"/>
      <w:r w:rsidR="0008780E" w:rsidRPr="0008780E">
        <w:rPr>
          <w:rFonts w:cstheme="minorHAnsi"/>
          <w:bCs/>
          <w:color w:val="000000"/>
        </w:rPr>
        <w:t xml:space="preserve"> </w:t>
      </w:r>
      <w:proofErr w:type="spellStart"/>
      <w:r w:rsidR="0008780E" w:rsidRPr="0008780E">
        <w:rPr>
          <w:rFonts w:cstheme="minorHAnsi"/>
          <w:bCs/>
          <w:color w:val="000000"/>
        </w:rPr>
        <w:t>Berbasis</w:t>
      </w:r>
      <w:proofErr w:type="spellEnd"/>
      <w:r w:rsidR="0008780E" w:rsidRPr="0008780E">
        <w:rPr>
          <w:rFonts w:cstheme="minorHAnsi"/>
          <w:bCs/>
          <w:color w:val="000000"/>
        </w:rPr>
        <w:t xml:space="preserve"> </w:t>
      </w:r>
      <w:proofErr w:type="spellStart"/>
      <w:r w:rsidR="0008780E" w:rsidRPr="0008780E">
        <w:rPr>
          <w:rFonts w:cstheme="minorHAnsi"/>
          <w:bCs/>
          <w:color w:val="000000"/>
        </w:rPr>
        <w:t>Teknologi</w:t>
      </w:r>
      <w:proofErr w:type="spellEnd"/>
      <w:r w:rsidR="0008780E">
        <w:rPr>
          <w:rFonts w:cstheme="minorHAnsi"/>
          <w:bCs/>
          <w:color w:val="000000"/>
        </w:rPr>
        <w:t xml:space="preserve"> (CPPBT) </w:t>
      </w:r>
      <w:proofErr w:type="spellStart"/>
      <w:r w:rsidR="0008780E">
        <w:rPr>
          <w:rFonts w:cstheme="minorHAnsi"/>
          <w:bCs/>
          <w:color w:val="000000"/>
        </w:rPr>
        <w:t>tahun</w:t>
      </w:r>
      <w:proofErr w:type="spellEnd"/>
      <w:r w:rsidR="0008780E">
        <w:rPr>
          <w:rFonts w:cstheme="minorHAnsi"/>
          <w:bCs/>
          <w:color w:val="000000"/>
        </w:rPr>
        <w:t xml:space="preserve"> 2018 </w:t>
      </w:r>
      <w:proofErr w:type="spellStart"/>
      <w:r w:rsidR="0008780E">
        <w:rPr>
          <w:rFonts w:cstheme="minorHAnsi"/>
          <w:bCs/>
          <w:color w:val="000000"/>
        </w:rPr>
        <w:t>dari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>
        <w:rPr>
          <w:rFonts w:cstheme="minorHAnsi"/>
          <w:bCs/>
          <w:color w:val="000000"/>
        </w:rPr>
        <w:t>Kemenristekdikti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>
        <w:rPr>
          <w:rFonts w:cstheme="minorHAnsi"/>
          <w:bCs/>
          <w:color w:val="000000"/>
        </w:rPr>
        <w:t>sebesar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proofErr w:type="gramStart"/>
      <w:r w:rsidR="0008780E">
        <w:rPr>
          <w:rFonts w:cstheme="minorHAnsi"/>
          <w:bCs/>
          <w:color w:val="000000"/>
        </w:rPr>
        <w:t>Rp</w:t>
      </w:r>
      <w:proofErr w:type="spellEnd"/>
      <w:r w:rsidR="0008780E">
        <w:rPr>
          <w:rFonts w:cstheme="minorHAnsi"/>
          <w:bCs/>
          <w:color w:val="000000"/>
        </w:rPr>
        <w:t xml:space="preserve">  </w:t>
      </w:r>
      <w:r w:rsidR="0008780E" w:rsidRPr="0008780E">
        <w:rPr>
          <w:rFonts w:cstheme="minorHAnsi"/>
          <w:bCs/>
          <w:color w:val="000000"/>
        </w:rPr>
        <w:t>242.20A.000</w:t>
      </w:r>
      <w:proofErr w:type="gramEnd"/>
      <w:r w:rsidR="0008780E">
        <w:rPr>
          <w:rFonts w:cstheme="minorHAnsi"/>
          <w:bCs/>
          <w:color w:val="000000"/>
        </w:rPr>
        <w:t xml:space="preserve">,00 </w:t>
      </w:r>
      <w:proofErr w:type="spellStart"/>
      <w:r w:rsidR="0008780E">
        <w:rPr>
          <w:rFonts w:cstheme="minorHAnsi"/>
          <w:bCs/>
          <w:color w:val="000000"/>
        </w:rPr>
        <w:t>dengan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>
        <w:rPr>
          <w:rFonts w:cstheme="minorHAnsi"/>
          <w:bCs/>
          <w:color w:val="000000"/>
        </w:rPr>
        <w:t>judul</w:t>
      </w:r>
      <w:proofErr w:type="spellEnd"/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 w:rsidRPr="0008780E">
        <w:rPr>
          <w:rFonts w:cstheme="minorHAnsi"/>
          <w:bCs/>
          <w:color w:val="000000"/>
        </w:rPr>
        <w:t>Pabrikasi</w:t>
      </w:r>
      <w:proofErr w:type="spellEnd"/>
      <w:r w:rsidR="0008780E" w:rsidRPr="0008780E">
        <w:rPr>
          <w:rFonts w:cstheme="minorHAnsi"/>
          <w:bCs/>
          <w:color w:val="000000"/>
        </w:rPr>
        <w:t xml:space="preserve"> dan</w:t>
      </w:r>
      <w:r w:rsidR="0008780E">
        <w:rPr>
          <w:rFonts w:cstheme="minorHAnsi"/>
          <w:bCs/>
          <w:color w:val="000000"/>
        </w:rPr>
        <w:t xml:space="preserve"> </w:t>
      </w:r>
      <w:proofErr w:type="spellStart"/>
      <w:r w:rsidR="0008780E" w:rsidRPr="0008780E">
        <w:rPr>
          <w:rFonts w:cstheme="minorHAnsi"/>
          <w:bCs/>
          <w:color w:val="000000"/>
        </w:rPr>
        <w:t>komersialisasi</w:t>
      </w:r>
      <w:proofErr w:type="spellEnd"/>
      <w:r w:rsidR="0008780E" w:rsidRPr="0008780E">
        <w:rPr>
          <w:rFonts w:cstheme="minorHAnsi"/>
          <w:bCs/>
          <w:color w:val="000000"/>
        </w:rPr>
        <w:t xml:space="preserve"> </w:t>
      </w:r>
      <w:proofErr w:type="spellStart"/>
      <w:r w:rsidR="0008780E" w:rsidRPr="0008780E">
        <w:rPr>
          <w:rFonts w:cstheme="minorHAnsi"/>
          <w:bCs/>
          <w:color w:val="000000"/>
        </w:rPr>
        <w:t>Alat</w:t>
      </w:r>
      <w:proofErr w:type="spellEnd"/>
      <w:r w:rsidR="0008780E" w:rsidRPr="0008780E">
        <w:rPr>
          <w:rFonts w:cstheme="minorHAnsi"/>
          <w:bCs/>
          <w:color w:val="000000"/>
        </w:rPr>
        <w:t xml:space="preserve"> </w:t>
      </w:r>
      <w:proofErr w:type="spellStart"/>
      <w:r w:rsidR="0008780E" w:rsidRPr="0008780E">
        <w:rPr>
          <w:rFonts w:cstheme="minorHAnsi"/>
          <w:bCs/>
          <w:color w:val="000000"/>
        </w:rPr>
        <w:t>Pemurni</w:t>
      </w:r>
      <w:proofErr w:type="spellEnd"/>
      <w:r w:rsidR="0008780E" w:rsidRPr="0008780E">
        <w:rPr>
          <w:rFonts w:cstheme="minorHAnsi"/>
          <w:bCs/>
          <w:color w:val="000000"/>
        </w:rPr>
        <w:t xml:space="preserve"> Air, </w:t>
      </w:r>
      <w:proofErr w:type="spellStart"/>
      <w:r w:rsidR="0008780E" w:rsidRPr="0008780E">
        <w:rPr>
          <w:rFonts w:cstheme="minorHAnsi"/>
          <w:bCs/>
          <w:color w:val="000000"/>
        </w:rPr>
        <w:t>Dipo</w:t>
      </w:r>
      <w:proofErr w:type="spellEnd"/>
      <w:r w:rsidR="0008780E" w:rsidRPr="0008780E">
        <w:rPr>
          <w:rFonts w:cstheme="minorHAnsi"/>
          <w:bCs/>
          <w:color w:val="000000"/>
        </w:rPr>
        <w:t xml:space="preserve"> Pure </w:t>
      </w:r>
      <w:proofErr w:type="spellStart"/>
      <w:r w:rsidR="0008780E" w:rsidRPr="0008780E">
        <w:rPr>
          <w:rFonts w:cstheme="minorHAnsi"/>
          <w:bCs/>
          <w:color w:val="000000"/>
        </w:rPr>
        <w:t>dalam</w:t>
      </w:r>
      <w:proofErr w:type="spellEnd"/>
      <w:r w:rsidR="0008780E" w:rsidRPr="0008780E">
        <w:rPr>
          <w:rFonts w:cstheme="minorHAnsi"/>
          <w:bCs/>
          <w:color w:val="000000"/>
        </w:rPr>
        <w:t xml:space="preserve"> </w:t>
      </w:r>
      <w:proofErr w:type="spellStart"/>
      <w:r w:rsidR="0008780E" w:rsidRPr="0008780E">
        <w:rPr>
          <w:rFonts w:cstheme="minorHAnsi"/>
          <w:bCs/>
          <w:color w:val="000000"/>
        </w:rPr>
        <w:t>Pem</w:t>
      </w:r>
      <w:r w:rsidR="0008780E">
        <w:rPr>
          <w:rFonts w:cstheme="minorHAnsi"/>
          <w:bCs/>
          <w:color w:val="000000"/>
        </w:rPr>
        <w:t>e</w:t>
      </w:r>
      <w:r w:rsidR="0008780E" w:rsidRPr="0008780E">
        <w:rPr>
          <w:rFonts w:cstheme="minorHAnsi"/>
          <w:bCs/>
          <w:color w:val="000000"/>
        </w:rPr>
        <w:t>nuhan</w:t>
      </w:r>
      <w:proofErr w:type="spellEnd"/>
      <w:r w:rsidR="0008780E" w:rsidRPr="0008780E">
        <w:rPr>
          <w:rFonts w:cstheme="minorHAnsi"/>
          <w:bCs/>
          <w:color w:val="000000"/>
        </w:rPr>
        <w:t xml:space="preserve"> </w:t>
      </w:r>
      <w:proofErr w:type="spellStart"/>
      <w:r w:rsidR="0008780E" w:rsidRPr="0008780E">
        <w:rPr>
          <w:rFonts w:cstheme="minorHAnsi"/>
          <w:bCs/>
          <w:color w:val="000000"/>
        </w:rPr>
        <w:t>Permintaan</w:t>
      </w:r>
      <w:proofErr w:type="spellEnd"/>
      <w:r w:rsidR="0008780E" w:rsidRPr="0008780E">
        <w:rPr>
          <w:rFonts w:cstheme="minorHAnsi"/>
          <w:bCs/>
          <w:color w:val="000000"/>
        </w:rPr>
        <w:t xml:space="preserve"> Air </w:t>
      </w:r>
      <w:proofErr w:type="spellStart"/>
      <w:r w:rsidR="0008780E" w:rsidRPr="0008780E">
        <w:rPr>
          <w:rFonts w:cstheme="minorHAnsi"/>
          <w:bCs/>
          <w:color w:val="000000"/>
        </w:rPr>
        <w:t>Aquadest</w:t>
      </w:r>
      <w:proofErr w:type="spellEnd"/>
      <w:r w:rsidR="0008780E">
        <w:rPr>
          <w:rFonts w:cstheme="minorHAnsi"/>
          <w:bCs/>
          <w:color w:val="000000"/>
        </w:rPr>
        <w:t xml:space="preserve">. </w:t>
      </w:r>
      <w:r>
        <w:rPr>
          <w:rFonts w:cstheme="minorHAnsi"/>
          <w:bCs/>
          <w:color w:val="000000"/>
        </w:rPr>
        <w:t xml:space="preserve">Pada </w:t>
      </w:r>
      <w:proofErr w:type="spellStart"/>
      <w:r>
        <w:rPr>
          <w:rFonts w:cstheme="minorHAnsi"/>
          <w:bCs/>
          <w:color w:val="000000"/>
        </w:rPr>
        <w:t>tahun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proofErr w:type="gramStart"/>
      <w:r>
        <w:rPr>
          <w:rFonts w:cstheme="minorHAnsi"/>
          <w:bCs/>
          <w:color w:val="000000"/>
        </w:rPr>
        <w:t>berikutnya,tim</w:t>
      </w:r>
      <w:proofErr w:type="spellEnd"/>
      <w:proofErr w:type="gram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tersebut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terpilih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mengikuti</w:t>
      </w:r>
      <w:proofErr w:type="spellEnd"/>
      <w:r>
        <w:rPr>
          <w:rFonts w:cstheme="minorHAnsi"/>
          <w:bCs/>
          <w:color w:val="000000"/>
        </w:rPr>
        <w:t xml:space="preserve"> Program </w:t>
      </w:r>
      <w:proofErr w:type="spellStart"/>
      <w:r>
        <w:rPr>
          <w:rFonts w:cstheme="minorHAnsi"/>
          <w:bCs/>
          <w:color w:val="000000"/>
        </w:rPr>
        <w:t>Pendanaan</w:t>
      </w:r>
      <w:proofErr w:type="spellEnd"/>
      <w:r>
        <w:rPr>
          <w:rFonts w:cstheme="minorHAnsi"/>
          <w:bCs/>
          <w:color w:val="000000"/>
        </w:rPr>
        <w:t xml:space="preserve"> Perusahaan </w:t>
      </w:r>
      <w:proofErr w:type="spellStart"/>
      <w:r>
        <w:rPr>
          <w:rFonts w:cstheme="minorHAnsi"/>
          <w:bCs/>
          <w:color w:val="000000"/>
        </w:rPr>
        <w:t>Pemula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Berbasis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Teknologi</w:t>
      </w:r>
      <w:proofErr w:type="spellEnd"/>
      <w:r>
        <w:rPr>
          <w:rFonts w:cstheme="minorHAnsi"/>
          <w:bCs/>
          <w:color w:val="000000"/>
        </w:rPr>
        <w:t xml:space="preserve"> (PPBT) </w:t>
      </w:r>
      <w:proofErr w:type="spellStart"/>
      <w:r>
        <w:rPr>
          <w:rFonts w:cstheme="minorHAnsi"/>
          <w:bCs/>
          <w:color w:val="000000"/>
        </w:rPr>
        <w:t>bahkan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meraih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juara</w:t>
      </w:r>
      <w:proofErr w:type="spellEnd"/>
      <w:r>
        <w:rPr>
          <w:rFonts w:cstheme="minorHAnsi"/>
          <w:bCs/>
          <w:color w:val="000000"/>
        </w:rPr>
        <w:t xml:space="preserve"> 1 </w:t>
      </w:r>
      <w:proofErr w:type="spellStart"/>
      <w:r>
        <w:rPr>
          <w:rFonts w:cstheme="minorHAnsi"/>
          <w:bCs/>
          <w:color w:val="000000"/>
        </w:rPr>
        <w:t>sebagai</w:t>
      </w:r>
      <w:proofErr w:type="spellEnd"/>
      <w:r>
        <w:rPr>
          <w:rFonts w:cstheme="minorHAnsi"/>
          <w:bCs/>
          <w:color w:val="000000"/>
        </w:rPr>
        <w:t xml:space="preserve"> Presenter PPBT Business Camp. </w:t>
      </w:r>
    </w:p>
    <w:p w14:paraId="39D216D4" w14:textId="4BC28D0B" w:rsidR="000C2392" w:rsidRDefault="000C2392" w:rsidP="00087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01A9CA86" w14:textId="3E06D94D" w:rsidR="000C2392" w:rsidRDefault="000C2392" w:rsidP="00087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>
        <w:rPr>
          <w:rFonts w:cstheme="minorHAnsi"/>
          <w:bCs/>
          <w:color w:val="000000"/>
        </w:rPr>
        <w:t>Sejak</w:t>
      </w:r>
      <w:proofErr w:type="spellEnd"/>
      <w:r>
        <w:rPr>
          <w:rFonts w:cstheme="minorHAnsi"/>
          <w:bCs/>
          <w:color w:val="000000"/>
        </w:rPr>
        <w:t xml:space="preserve"> 2017-2019, </w:t>
      </w:r>
      <w:proofErr w:type="spellStart"/>
      <w:r>
        <w:rPr>
          <w:rFonts w:cstheme="minorHAnsi"/>
          <w:bCs/>
          <w:color w:val="000000"/>
        </w:rPr>
        <w:t>setiap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tahun</w:t>
      </w:r>
      <w:proofErr w:type="spellEnd"/>
      <w:r>
        <w:rPr>
          <w:rFonts w:cstheme="minorHAnsi"/>
          <w:bCs/>
          <w:color w:val="000000"/>
        </w:rPr>
        <w:t xml:space="preserve"> PSMTK </w:t>
      </w:r>
      <w:proofErr w:type="spellStart"/>
      <w:r>
        <w:rPr>
          <w:rFonts w:cstheme="minorHAnsi"/>
          <w:bCs/>
          <w:color w:val="000000"/>
        </w:rPr>
        <w:t>selalu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menempatkan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mahasiswanya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untuk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menerima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beasiswa</w:t>
      </w:r>
      <w:proofErr w:type="spellEnd"/>
      <w:r>
        <w:rPr>
          <w:rFonts w:cstheme="minorHAnsi"/>
          <w:bCs/>
          <w:color w:val="000000"/>
        </w:rPr>
        <w:t xml:space="preserve"> Panasonic. </w:t>
      </w:r>
      <w:proofErr w:type="spellStart"/>
      <w:r>
        <w:rPr>
          <w:rFonts w:cstheme="minorHAnsi"/>
          <w:bCs/>
          <w:color w:val="000000"/>
        </w:rPr>
        <w:t>Selain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itu</w:t>
      </w:r>
      <w:proofErr w:type="spellEnd"/>
      <w:r>
        <w:rPr>
          <w:rFonts w:cstheme="minorHAnsi"/>
          <w:bCs/>
          <w:color w:val="000000"/>
        </w:rPr>
        <w:t xml:space="preserve">, </w:t>
      </w:r>
      <w:proofErr w:type="spellStart"/>
      <w:r>
        <w:rPr>
          <w:rFonts w:cstheme="minorHAnsi"/>
          <w:bCs/>
          <w:color w:val="000000"/>
        </w:rPr>
        <w:t>beasiswa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 w:rsidR="000900EE">
        <w:rPr>
          <w:rFonts w:cstheme="minorHAnsi"/>
          <w:bCs/>
          <w:color w:val="000000"/>
        </w:rPr>
        <w:t>mahasiswa</w:t>
      </w:r>
      <w:proofErr w:type="spellEnd"/>
      <w:r w:rsidR="000900EE">
        <w:rPr>
          <w:rFonts w:cstheme="minorHAnsi"/>
          <w:bCs/>
          <w:color w:val="000000"/>
        </w:rPr>
        <w:t xml:space="preserve"> PSMTK </w:t>
      </w:r>
      <w:r>
        <w:rPr>
          <w:rFonts w:cstheme="minorHAnsi"/>
          <w:bCs/>
          <w:color w:val="000000"/>
        </w:rPr>
        <w:t xml:space="preserve">juga </w:t>
      </w:r>
      <w:proofErr w:type="spellStart"/>
      <w:r>
        <w:rPr>
          <w:rFonts w:cstheme="minorHAnsi"/>
          <w:bCs/>
          <w:color w:val="000000"/>
        </w:rPr>
        <w:t>berasal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  <w:bCs/>
          <w:color w:val="000000"/>
        </w:rPr>
        <w:t>dari</w:t>
      </w:r>
      <w:proofErr w:type="spellEnd"/>
      <w:r>
        <w:rPr>
          <w:rFonts w:cstheme="minorHAnsi"/>
          <w:bCs/>
          <w:color w:val="000000"/>
        </w:rPr>
        <w:t xml:space="preserve"> </w:t>
      </w:r>
      <w:r w:rsidR="000900EE">
        <w:rPr>
          <w:rFonts w:cstheme="minorHAnsi"/>
          <w:bCs/>
          <w:color w:val="000000"/>
        </w:rPr>
        <w:t xml:space="preserve">LPDP </w:t>
      </w:r>
      <w:proofErr w:type="spellStart"/>
      <w:r w:rsidR="000900EE">
        <w:rPr>
          <w:rFonts w:cstheme="minorHAnsi"/>
          <w:bCs/>
          <w:color w:val="000000"/>
        </w:rPr>
        <w:t>Kemenkeu</w:t>
      </w:r>
      <w:proofErr w:type="spellEnd"/>
      <w:r w:rsidR="000900EE">
        <w:rPr>
          <w:rFonts w:cstheme="minorHAnsi"/>
          <w:bCs/>
          <w:color w:val="000000"/>
        </w:rPr>
        <w:t xml:space="preserve"> dan </w:t>
      </w:r>
      <w:proofErr w:type="spellStart"/>
      <w:r w:rsidR="000900EE">
        <w:rPr>
          <w:rFonts w:cstheme="minorHAnsi"/>
          <w:bCs/>
          <w:color w:val="000000"/>
        </w:rPr>
        <w:t>Unggulan</w:t>
      </w:r>
      <w:proofErr w:type="spellEnd"/>
      <w:r w:rsidR="000900EE">
        <w:rPr>
          <w:rFonts w:cstheme="minorHAnsi"/>
          <w:bCs/>
          <w:color w:val="000000"/>
        </w:rPr>
        <w:t xml:space="preserve"> </w:t>
      </w:r>
      <w:proofErr w:type="spellStart"/>
      <w:r w:rsidR="000900EE">
        <w:rPr>
          <w:rFonts w:cstheme="minorHAnsi"/>
          <w:bCs/>
          <w:color w:val="000000"/>
        </w:rPr>
        <w:t>Kemendikbud</w:t>
      </w:r>
      <w:proofErr w:type="spellEnd"/>
      <w:r w:rsidR="0046436A">
        <w:rPr>
          <w:rFonts w:cstheme="minorHAnsi"/>
          <w:bCs/>
          <w:color w:val="000000"/>
        </w:rPr>
        <w:t xml:space="preserve">. </w:t>
      </w:r>
      <w:proofErr w:type="spellStart"/>
      <w:r w:rsidR="0046436A">
        <w:rPr>
          <w:rFonts w:cstheme="minorHAnsi"/>
          <w:bCs/>
          <w:color w:val="000000"/>
        </w:rPr>
        <w:t>Tahun</w:t>
      </w:r>
      <w:proofErr w:type="spellEnd"/>
      <w:r w:rsidR="0046436A">
        <w:rPr>
          <w:rFonts w:cstheme="minorHAnsi"/>
          <w:bCs/>
          <w:color w:val="000000"/>
        </w:rPr>
        <w:t xml:space="preserve"> 2019, 5 (lima) orang </w:t>
      </w:r>
      <w:proofErr w:type="spellStart"/>
      <w:r w:rsidR="0046436A">
        <w:rPr>
          <w:rFonts w:cstheme="minorHAnsi"/>
          <w:bCs/>
          <w:color w:val="000000"/>
        </w:rPr>
        <w:t>mahasiswa</w:t>
      </w:r>
      <w:proofErr w:type="spellEnd"/>
      <w:r w:rsidR="0046436A">
        <w:rPr>
          <w:rFonts w:cstheme="minorHAnsi"/>
          <w:bCs/>
          <w:color w:val="000000"/>
        </w:rPr>
        <w:t xml:space="preserve"> PSMTK </w:t>
      </w:r>
      <w:proofErr w:type="spellStart"/>
      <w:r w:rsidR="0046436A">
        <w:rPr>
          <w:rFonts w:cstheme="minorHAnsi"/>
          <w:bCs/>
          <w:color w:val="000000"/>
        </w:rPr>
        <w:t>mendapat</w:t>
      </w:r>
      <w:proofErr w:type="spellEnd"/>
      <w:r w:rsidR="0046436A">
        <w:rPr>
          <w:rFonts w:cstheme="minorHAnsi"/>
          <w:bCs/>
          <w:color w:val="000000"/>
        </w:rPr>
        <w:t xml:space="preserve"> </w:t>
      </w:r>
      <w:proofErr w:type="spellStart"/>
      <w:r w:rsidR="0046436A">
        <w:rPr>
          <w:rFonts w:cstheme="minorHAnsi"/>
          <w:bCs/>
          <w:color w:val="000000"/>
        </w:rPr>
        <w:t>beasiswa</w:t>
      </w:r>
      <w:proofErr w:type="spellEnd"/>
      <w:r w:rsidR="0046436A">
        <w:rPr>
          <w:rFonts w:cstheme="minorHAnsi"/>
          <w:bCs/>
          <w:color w:val="000000"/>
        </w:rPr>
        <w:t xml:space="preserve"> PMDSU</w:t>
      </w:r>
      <w:r w:rsidR="000900EE">
        <w:rPr>
          <w:rFonts w:cstheme="minorHAnsi"/>
          <w:bCs/>
          <w:color w:val="000000"/>
        </w:rPr>
        <w:t xml:space="preserve"> (</w:t>
      </w:r>
      <w:r w:rsidR="000900EE" w:rsidRPr="000900EE">
        <w:rPr>
          <w:rFonts w:cstheme="minorHAnsi"/>
          <w:bCs/>
          <w:color w:val="000000"/>
          <w:highlight w:val="yellow"/>
        </w:rPr>
        <w:t>Gambar</w:t>
      </w:r>
      <w:proofErr w:type="gramStart"/>
      <w:r w:rsidR="000900EE" w:rsidRPr="000900EE">
        <w:rPr>
          <w:rFonts w:cstheme="minorHAnsi"/>
          <w:bCs/>
          <w:color w:val="000000"/>
          <w:highlight w:val="yellow"/>
        </w:rPr>
        <w:t>…..</w:t>
      </w:r>
      <w:proofErr w:type="gramEnd"/>
      <w:r w:rsidR="000900EE" w:rsidRPr="000900EE">
        <w:rPr>
          <w:rFonts w:cstheme="minorHAnsi"/>
          <w:bCs/>
          <w:color w:val="000000"/>
          <w:highlight w:val="yellow"/>
        </w:rPr>
        <w:t>).</w:t>
      </w:r>
    </w:p>
    <w:p w14:paraId="2062A72E" w14:textId="77777777" w:rsidR="0008780E" w:rsidRDefault="0008780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bookmarkStart w:id="0" w:name="_GoBack"/>
      <w:bookmarkEnd w:id="0"/>
    </w:p>
    <w:p w14:paraId="38A47302" w14:textId="5A36F0E0" w:rsidR="00005BBC" w:rsidRDefault="00DB0CB6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rancangan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kurikulum</w:t>
      </w:r>
      <w:proofErr w:type="spellEnd"/>
      <w:r w:rsidRPr="001D6873">
        <w:rPr>
          <w:rFonts w:cstheme="minorHAnsi"/>
          <w:bCs/>
          <w:color w:val="000000"/>
        </w:rPr>
        <w:t xml:space="preserve"> PSMTK 38 SKS yang </w:t>
      </w:r>
      <w:proofErr w:type="spellStart"/>
      <w:r w:rsidRPr="001D6873">
        <w:rPr>
          <w:rFonts w:cstheme="minorHAnsi"/>
          <w:bCs/>
          <w:color w:val="000000"/>
        </w:rPr>
        <w:t>diselesaikan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selama</w:t>
      </w:r>
      <w:proofErr w:type="spellEnd"/>
      <w:r w:rsidRPr="001D6873">
        <w:rPr>
          <w:rFonts w:cstheme="minorHAnsi"/>
          <w:bCs/>
          <w:color w:val="000000"/>
        </w:rPr>
        <w:t xml:space="preserve"> 4 semester, </w:t>
      </w:r>
      <w:proofErr w:type="spellStart"/>
      <w:r w:rsidRPr="001D6873">
        <w:rPr>
          <w:rFonts w:cstheme="minorHAnsi"/>
          <w:bCs/>
          <w:color w:val="000000"/>
        </w:rPr>
        <w:t>maka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kegiatan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prestasi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diharapkan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dilakukan</w:t>
      </w:r>
      <w:proofErr w:type="spellEnd"/>
      <w:r w:rsidRPr="001D6873">
        <w:rPr>
          <w:rFonts w:cstheme="minorHAnsi"/>
          <w:bCs/>
          <w:color w:val="000000"/>
        </w:rPr>
        <w:t xml:space="preserve"> oleh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adalah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mendukung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penyelesaian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studi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tepat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waktu</w:t>
      </w:r>
      <w:proofErr w:type="spellEnd"/>
      <w:r w:rsidRPr="001D6873">
        <w:rPr>
          <w:rFonts w:cstheme="minorHAnsi"/>
          <w:bCs/>
          <w:color w:val="000000"/>
        </w:rPr>
        <w:t xml:space="preserve">. Salah </w:t>
      </w:r>
      <w:proofErr w:type="spellStart"/>
      <w:r w:rsidRPr="001D6873">
        <w:rPr>
          <w:rFonts w:cstheme="minorHAnsi"/>
          <w:bCs/>
          <w:color w:val="000000"/>
        </w:rPr>
        <w:t>satu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menjadi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syarat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kelulusan</w:t>
      </w:r>
      <w:proofErr w:type="spellEnd"/>
      <w:r w:rsidRPr="001D6873">
        <w:rPr>
          <w:rFonts w:cstheme="minorHAnsi"/>
          <w:bCs/>
          <w:color w:val="000000"/>
        </w:rPr>
        <w:t xml:space="preserve"> PSMTK </w:t>
      </w:r>
      <w:proofErr w:type="spellStart"/>
      <w:r w:rsidRPr="001D6873">
        <w:rPr>
          <w:rFonts w:cstheme="minorHAnsi"/>
          <w:bCs/>
          <w:color w:val="000000"/>
        </w:rPr>
        <w:t>sesuai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Peraturan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Rektor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="00720D8A">
        <w:rPr>
          <w:rFonts w:cstheme="minorHAnsi"/>
          <w:bCs/>
          <w:color w:val="000000"/>
        </w:rPr>
        <w:t xml:space="preserve">UNDIP </w:t>
      </w:r>
      <w:r w:rsidRPr="001D6873">
        <w:rPr>
          <w:rFonts w:cstheme="minorHAnsi"/>
          <w:bCs/>
          <w:color w:val="000000"/>
        </w:rPr>
        <w:t xml:space="preserve">no 1/2016 </w:t>
      </w:r>
      <w:proofErr w:type="spellStart"/>
      <w:r w:rsidRPr="001D6873">
        <w:rPr>
          <w:rFonts w:cstheme="minorHAnsi"/>
          <w:bCs/>
          <w:color w:val="000000"/>
        </w:rPr>
        <w:t>adalah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kewajiban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Pr="001D6873">
        <w:rPr>
          <w:rFonts w:cstheme="minorHAnsi"/>
          <w:bCs/>
          <w:color w:val="000000"/>
        </w:rPr>
        <w:t xml:space="preserve">, salah </w:t>
      </w:r>
      <w:proofErr w:type="spellStart"/>
      <w:r w:rsidRPr="001D6873">
        <w:rPr>
          <w:rFonts w:cstheme="minorHAnsi"/>
          <w:bCs/>
          <w:color w:val="000000"/>
        </w:rPr>
        <w:t>satunya</w:t>
      </w:r>
      <w:proofErr w:type="spellEnd"/>
      <w:r w:rsidRPr="001D6873">
        <w:rPr>
          <w:rFonts w:cstheme="minorHAnsi"/>
          <w:bCs/>
          <w:color w:val="000000"/>
        </w:rPr>
        <w:t xml:space="preserve"> pada </w:t>
      </w:r>
      <w:proofErr w:type="spellStart"/>
      <w:r w:rsidRPr="001D6873">
        <w:rPr>
          <w:rFonts w:cstheme="minorHAnsi"/>
          <w:bCs/>
          <w:color w:val="000000"/>
        </w:rPr>
        <w:t>proseding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terindeks</w:t>
      </w:r>
      <w:proofErr w:type="spellEnd"/>
      <w:r w:rsidRPr="001D6873">
        <w:rPr>
          <w:rFonts w:cstheme="minorHAnsi"/>
          <w:bCs/>
          <w:color w:val="000000"/>
        </w:rPr>
        <w:t xml:space="preserve"> data base </w:t>
      </w:r>
      <w:proofErr w:type="spellStart"/>
      <w:r w:rsidRPr="001D6873">
        <w:rPr>
          <w:rFonts w:cstheme="minorHAnsi"/>
          <w:bCs/>
          <w:color w:val="000000"/>
        </w:rPr>
        <w:t>internasional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bereputasi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="00720D8A">
        <w:rPr>
          <w:rFonts w:cstheme="minorHAnsi"/>
          <w:bCs/>
          <w:color w:val="000000"/>
        </w:rPr>
        <w:t>Sebanyak</w:t>
      </w:r>
      <w:proofErr w:type="spellEnd"/>
      <w:r w:rsidR="00720D8A">
        <w:rPr>
          <w:rFonts w:cstheme="minorHAnsi"/>
          <w:bCs/>
          <w:color w:val="000000"/>
        </w:rPr>
        <w:t xml:space="preserve"> </w:t>
      </w:r>
      <w:r w:rsidR="00720D8A" w:rsidRPr="00720D8A">
        <w:rPr>
          <w:rFonts w:cstheme="minorHAnsi"/>
          <w:bCs/>
          <w:color w:val="000000"/>
          <w:highlight w:val="yellow"/>
        </w:rPr>
        <w:t>……</w:t>
      </w:r>
      <w:r w:rsidR="00720D8A">
        <w:rPr>
          <w:rFonts w:cstheme="minorHAnsi"/>
          <w:bCs/>
          <w:color w:val="000000"/>
        </w:rPr>
        <w:t xml:space="preserve"> </w:t>
      </w:r>
      <w:r w:rsidRPr="001D6873">
        <w:rPr>
          <w:rFonts w:cstheme="minorHAnsi"/>
          <w:bCs/>
          <w:color w:val="000000"/>
        </w:rPr>
        <w:t xml:space="preserve"> </w:t>
      </w:r>
      <w:r w:rsidR="00720D8A">
        <w:rPr>
          <w:rFonts w:cstheme="minorHAnsi"/>
          <w:bCs/>
          <w:color w:val="000000"/>
        </w:rPr>
        <w:t xml:space="preserve">paper </w:t>
      </w:r>
      <w:proofErr w:type="spellStart"/>
      <w:r w:rsidR="00720D8A">
        <w:rPr>
          <w:rFonts w:cstheme="minorHAnsi"/>
          <w:bCs/>
          <w:color w:val="000000"/>
        </w:rPr>
        <w:t>didiseminasikan</w:t>
      </w:r>
      <w:proofErr w:type="spellEnd"/>
      <w:r w:rsidR="00720D8A">
        <w:rPr>
          <w:rFonts w:cstheme="minorHAnsi"/>
          <w:bCs/>
          <w:color w:val="000000"/>
        </w:rPr>
        <w:t xml:space="preserve"> oleh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berbagai</w:t>
      </w:r>
      <w:proofErr w:type="spellEnd"/>
      <w:r w:rsidRPr="001D6873">
        <w:rPr>
          <w:rFonts w:cstheme="minorHAnsi"/>
          <w:bCs/>
          <w:color w:val="000000"/>
        </w:rPr>
        <w:t xml:space="preserve"> seminar </w:t>
      </w:r>
      <w:proofErr w:type="spellStart"/>
      <w:r w:rsidRPr="001D6873">
        <w:rPr>
          <w:rFonts w:cstheme="minorHAnsi"/>
          <w:bCs/>
          <w:color w:val="000000"/>
        </w:rPr>
        <w:t>internasional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seperti</w:t>
      </w:r>
      <w:proofErr w:type="spellEnd"/>
      <w:r w:rsidRPr="001D6873">
        <w:rPr>
          <w:rFonts w:cstheme="minorHAnsi"/>
          <w:bCs/>
          <w:color w:val="000000"/>
        </w:rPr>
        <w:t xml:space="preserve"> ICCPPE, RSCE dan ICCME </w:t>
      </w:r>
      <w:proofErr w:type="spellStart"/>
      <w:r w:rsidRPr="001D6873">
        <w:rPr>
          <w:rFonts w:cstheme="minorHAnsi"/>
          <w:bCs/>
          <w:color w:val="000000"/>
        </w:rPr>
        <w:t>seperti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ditunjukan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Pr="001D6873">
        <w:rPr>
          <w:rFonts w:cstheme="minorHAnsi"/>
          <w:bCs/>
          <w:color w:val="000000"/>
          <w:highlight w:val="yellow"/>
        </w:rPr>
        <w:t xml:space="preserve">Gambar </w:t>
      </w:r>
      <w:r w:rsidR="002E5757" w:rsidRPr="001D6873">
        <w:rPr>
          <w:rFonts w:cstheme="minorHAnsi"/>
          <w:bCs/>
          <w:color w:val="000000"/>
          <w:highlight w:val="yellow"/>
        </w:rPr>
        <w:t>9…</w:t>
      </w:r>
      <w:proofErr w:type="spellStart"/>
      <w:r w:rsidR="00720D8A">
        <w:rPr>
          <w:rFonts w:cstheme="minorHAnsi"/>
          <w:bCs/>
          <w:color w:val="000000"/>
        </w:rPr>
        <w:t>Dengan</w:t>
      </w:r>
      <w:proofErr w:type="spellEnd"/>
      <w:r w:rsidR="00720D8A">
        <w:rPr>
          <w:rFonts w:cstheme="minorHAnsi"/>
          <w:bCs/>
          <w:color w:val="000000"/>
        </w:rPr>
        <w:t xml:space="preserve"> </w:t>
      </w:r>
      <w:proofErr w:type="spellStart"/>
      <w:r w:rsidR="00720D8A">
        <w:rPr>
          <w:rFonts w:cstheme="minorHAnsi"/>
          <w:bCs/>
          <w:color w:val="000000"/>
        </w:rPr>
        <w:t>berpartisipasi</w:t>
      </w:r>
      <w:proofErr w:type="spellEnd"/>
      <w:r w:rsidR="00720D8A">
        <w:rPr>
          <w:rFonts w:cstheme="minorHAnsi"/>
          <w:bCs/>
          <w:color w:val="000000"/>
        </w:rPr>
        <w:t xml:space="preserve"> </w:t>
      </w:r>
      <w:proofErr w:type="spellStart"/>
      <w:r w:rsidR="00720D8A">
        <w:rPr>
          <w:rFonts w:cstheme="minorHAnsi"/>
          <w:bCs/>
          <w:color w:val="000000"/>
        </w:rPr>
        <w:t>dalam</w:t>
      </w:r>
      <w:proofErr w:type="spellEnd"/>
      <w:r w:rsidR="00720D8A">
        <w:rPr>
          <w:rFonts w:cstheme="minorHAnsi"/>
          <w:bCs/>
          <w:color w:val="000000"/>
        </w:rPr>
        <w:t xml:space="preserve"> seminar </w:t>
      </w:r>
      <w:proofErr w:type="spellStart"/>
      <w:r w:rsidR="00720D8A">
        <w:rPr>
          <w:rFonts w:cstheme="minorHAnsi"/>
          <w:bCs/>
          <w:color w:val="000000"/>
        </w:rPr>
        <w:t>internasional</w:t>
      </w:r>
      <w:proofErr w:type="spellEnd"/>
      <w:r w:rsidR="00720D8A">
        <w:rPr>
          <w:rFonts w:cstheme="minorHAnsi"/>
          <w:bCs/>
          <w:color w:val="000000"/>
        </w:rPr>
        <w:t xml:space="preserve">, </w:t>
      </w:r>
      <w:proofErr w:type="spellStart"/>
      <w:r w:rsidR="007C4186">
        <w:rPr>
          <w:rFonts w:cstheme="minorHAnsi"/>
          <w:bCs/>
          <w:color w:val="000000"/>
        </w:rPr>
        <w:t>selain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mengasah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r w:rsidR="00720D8A">
        <w:rPr>
          <w:rFonts w:cstheme="minorHAnsi"/>
          <w:bCs/>
          <w:color w:val="000000"/>
        </w:rPr>
        <w:t xml:space="preserve">soft skill </w:t>
      </w:r>
      <w:proofErr w:type="spellStart"/>
      <w:r w:rsidR="00720D8A">
        <w:rPr>
          <w:rFonts w:cstheme="minorHAnsi"/>
          <w:bCs/>
          <w:color w:val="000000"/>
        </w:rPr>
        <w:t>mahasiswa</w:t>
      </w:r>
      <w:proofErr w:type="spellEnd"/>
      <w:r w:rsidR="007C4186">
        <w:rPr>
          <w:rFonts w:cstheme="minorHAnsi"/>
          <w:bCs/>
          <w:color w:val="000000"/>
        </w:rPr>
        <w:t xml:space="preserve"> juga </w:t>
      </w:r>
      <w:proofErr w:type="spellStart"/>
      <w:r w:rsidR="007C4186">
        <w:rPr>
          <w:rFonts w:cstheme="minorHAnsi"/>
          <w:bCs/>
          <w:color w:val="000000"/>
        </w:rPr>
        <w:t>ajang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untuk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diseminasi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artikel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hasil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penelitian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tesisnya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melalui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prosiding</w:t>
      </w:r>
      <w:proofErr w:type="spellEnd"/>
      <w:r w:rsidR="007C4186">
        <w:rPr>
          <w:rFonts w:cstheme="minorHAnsi"/>
          <w:bCs/>
          <w:color w:val="000000"/>
        </w:rPr>
        <w:t xml:space="preserve">. Hal </w:t>
      </w:r>
      <w:proofErr w:type="spellStart"/>
      <w:r w:rsidR="007C4186">
        <w:rPr>
          <w:rFonts w:cstheme="minorHAnsi"/>
          <w:bCs/>
          <w:color w:val="000000"/>
        </w:rPr>
        <w:t>ini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tentu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menambah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nilai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kompetensi</w:t>
      </w:r>
      <w:proofErr w:type="spellEnd"/>
      <w:r w:rsidR="007C4186">
        <w:rPr>
          <w:rFonts w:cstheme="minorHAnsi"/>
          <w:bCs/>
          <w:color w:val="000000"/>
        </w:rPr>
        <w:t xml:space="preserve"> </w:t>
      </w:r>
      <w:proofErr w:type="spellStart"/>
      <w:r w:rsidR="007C4186">
        <w:rPr>
          <w:rFonts w:cstheme="minorHAnsi"/>
          <w:bCs/>
          <w:color w:val="000000"/>
        </w:rPr>
        <w:t>mahasiswa</w:t>
      </w:r>
      <w:proofErr w:type="spellEnd"/>
      <w:r w:rsidR="007C4186">
        <w:rPr>
          <w:rFonts w:cstheme="minorHAnsi"/>
          <w:bCs/>
          <w:color w:val="000000"/>
        </w:rPr>
        <w:t xml:space="preserve">. </w:t>
      </w:r>
    </w:p>
    <w:p w14:paraId="65E43195" w14:textId="7E4F0A79" w:rsidR="002E5757" w:rsidRPr="001D6873" w:rsidRDefault="002E575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3951D2FF" w14:textId="5E8C71DF" w:rsidR="002E5757" w:rsidRPr="001D6873" w:rsidRDefault="002E575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magenta"/>
        </w:rPr>
        <w:lastRenderedPageBreak/>
        <w:t xml:space="preserve">Gambar 9.xx </w:t>
      </w:r>
      <w:proofErr w:type="spellStart"/>
      <w:r w:rsidRPr="001D6873">
        <w:rPr>
          <w:rFonts w:cstheme="minorHAnsi"/>
          <w:bCs/>
          <w:color w:val="000000"/>
          <w:highlight w:val="magenta"/>
        </w:rPr>
        <w:t>Partisipasi</w:t>
      </w:r>
      <w:proofErr w:type="spellEnd"/>
      <w:r w:rsidRPr="001D6873">
        <w:rPr>
          <w:rFonts w:cstheme="minorHAnsi"/>
          <w:bCs/>
          <w:color w:val="000000"/>
          <w:highlight w:val="magenta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magenta"/>
        </w:rPr>
        <w:t>mahasiswa</w:t>
      </w:r>
      <w:proofErr w:type="spellEnd"/>
      <w:r w:rsidRPr="001D6873">
        <w:rPr>
          <w:rFonts w:cstheme="minorHAnsi"/>
          <w:bCs/>
          <w:color w:val="000000"/>
          <w:highlight w:val="magenta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magenta"/>
        </w:rPr>
        <w:t>dalam</w:t>
      </w:r>
      <w:proofErr w:type="spellEnd"/>
      <w:r w:rsidRPr="001D6873">
        <w:rPr>
          <w:rFonts w:cstheme="minorHAnsi"/>
          <w:bCs/>
          <w:color w:val="000000"/>
          <w:highlight w:val="magenta"/>
        </w:rPr>
        <w:t xml:space="preserve"> seminar </w:t>
      </w:r>
      <w:proofErr w:type="spellStart"/>
      <w:r w:rsidRPr="001D6873">
        <w:rPr>
          <w:rFonts w:cstheme="minorHAnsi"/>
          <w:bCs/>
          <w:color w:val="000000"/>
          <w:highlight w:val="magenta"/>
        </w:rPr>
        <w:t>internasional</w:t>
      </w:r>
      <w:proofErr w:type="spellEnd"/>
    </w:p>
    <w:p w14:paraId="4CF9658E" w14:textId="77777777" w:rsidR="002E5757" w:rsidRPr="001D6873" w:rsidRDefault="002E575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5D264BA9" w14:textId="77777777" w:rsidR="007B137E" w:rsidRPr="001D6873" w:rsidRDefault="007B137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92E47EB" w14:textId="147070B6" w:rsidR="00D90036" w:rsidRPr="001D6873" w:rsidRDefault="00D90036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1D6873">
        <w:rPr>
          <w:rFonts w:cstheme="minorHAnsi"/>
          <w:b/>
          <w:color w:val="000000"/>
        </w:rPr>
        <w:t xml:space="preserve">3) </w:t>
      </w:r>
      <w:proofErr w:type="spellStart"/>
      <w:r w:rsidRPr="001D6873">
        <w:rPr>
          <w:rFonts w:cstheme="minorHAnsi"/>
          <w:b/>
          <w:color w:val="000000"/>
        </w:rPr>
        <w:t>Efektivitas</w:t>
      </w:r>
      <w:proofErr w:type="spellEnd"/>
      <w:r w:rsidRPr="001D6873">
        <w:rPr>
          <w:rFonts w:cstheme="minorHAnsi"/>
          <w:b/>
          <w:color w:val="000000"/>
        </w:rPr>
        <w:t xml:space="preserve"> dan </w:t>
      </w:r>
      <w:proofErr w:type="spellStart"/>
      <w:r w:rsidRPr="001D6873">
        <w:rPr>
          <w:rFonts w:cstheme="minorHAnsi"/>
          <w:b/>
          <w:color w:val="000000"/>
        </w:rPr>
        <w:t>produktivitas</w:t>
      </w:r>
      <w:proofErr w:type="spellEnd"/>
      <w:r w:rsidRPr="001D6873">
        <w:rPr>
          <w:rFonts w:cstheme="minorHAnsi"/>
          <w:b/>
          <w:color w:val="000000"/>
        </w:rPr>
        <w:t xml:space="preserve"> Pendidikan</w:t>
      </w:r>
    </w:p>
    <w:p w14:paraId="4CB70F7F" w14:textId="318F1481" w:rsidR="00667C3F" w:rsidRPr="001D6873" w:rsidRDefault="0051235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r w:rsidRPr="001D6873">
        <w:rPr>
          <w:rFonts w:cstheme="minorHAnsi"/>
          <w:bCs/>
          <w:color w:val="FF0000"/>
          <w:highlight w:val="yellow"/>
        </w:rPr>
        <w:t xml:space="preserve">Rata2 masa </w:t>
      </w:r>
      <w:proofErr w:type="spellStart"/>
      <w:r w:rsidRPr="001D6873">
        <w:rPr>
          <w:rFonts w:cstheme="minorHAnsi"/>
          <w:bCs/>
          <w:color w:val="FF0000"/>
          <w:highlight w:val="yellow"/>
        </w:rPr>
        <w:t>studi</w:t>
      </w:r>
      <w:proofErr w:type="spellEnd"/>
      <w:r w:rsidRPr="001D6873">
        <w:rPr>
          <w:rFonts w:cstheme="minorHAnsi"/>
          <w:bCs/>
          <w:color w:val="FF0000"/>
          <w:highlight w:val="yellow"/>
        </w:rPr>
        <w:t xml:space="preserve">, </w:t>
      </w:r>
      <w:proofErr w:type="spellStart"/>
      <w:r w:rsidRPr="001D6873">
        <w:rPr>
          <w:rFonts w:cstheme="minorHAnsi"/>
          <w:bCs/>
          <w:color w:val="FF0000"/>
          <w:highlight w:val="yellow"/>
        </w:rPr>
        <w:t>persentase</w:t>
      </w:r>
      <w:proofErr w:type="spellEnd"/>
      <w:r w:rsidRPr="001D6873">
        <w:rPr>
          <w:rFonts w:cstheme="minorHAnsi"/>
          <w:bCs/>
          <w:color w:val="FF0000"/>
          <w:highlight w:val="yellow"/>
        </w:rPr>
        <w:t xml:space="preserve"> </w:t>
      </w:r>
      <w:proofErr w:type="spellStart"/>
      <w:r w:rsidRPr="001D6873">
        <w:rPr>
          <w:rFonts w:cstheme="minorHAnsi"/>
          <w:bCs/>
          <w:color w:val="FF0000"/>
          <w:highlight w:val="yellow"/>
        </w:rPr>
        <w:t>kelulusan</w:t>
      </w:r>
      <w:proofErr w:type="spellEnd"/>
      <w:r w:rsidRPr="001D6873">
        <w:rPr>
          <w:rFonts w:cstheme="minorHAnsi"/>
          <w:bCs/>
          <w:color w:val="FF0000"/>
          <w:highlight w:val="yellow"/>
        </w:rPr>
        <w:t xml:space="preserve"> </w:t>
      </w:r>
      <w:proofErr w:type="spellStart"/>
      <w:r w:rsidRPr="001D6873">
        <w:rPr>
          <w:rFonts w:cstheme="minorHAnsi"/>
          <w:bCs/>
          <w:color w:val="FF0000"/>
          <w:highlight w:val="yellow"/>
        </w:rPr>
        <w:t>tepat</w:t>
      </w:r>
      <w:proofErr w:type="spellEnd"/>
      <w:r w:rsidRPr="001D6873">
        <w:rPr>
          <w:rFonts w:cstheme="minorHAnsi"/>
          <w:bCs/>
          <w:color w:val="FF0000"/>
          <w:highlight w:val="yellow"/>
        </w:rPr>
        <w:t xml:space="preserve"> </w:t>
      </w:r>
      <w:proofErr w:type="spellStart"/>
      <w:r w:rsidRPr="001D6873">
        <w:rPr>
          <w:rFonts w:cstheme="minorHAnsi"/>
          <w:bCs/>
          <w:color w:val="FF0000"/>
          <w:highlight w:val="yellow"/>
        </w:rPr>
        <w:t>waktu</w:t>
      </w:r>
      <w:proofErr w:type="spellEnd"/>
      <w:r w:rsidRPr="001D6873">
        <w:rPr>
          <w:rFonts w:cstheme="minorHAnsi"/>
          <w:bCs/>
          <w:color w:val="FF0000"/>
          <w:highlight w:val="yellow"/>
        </w:rPr>
        <w:t xml:space="preserve"> dan </w:t>
      </w:r>
      <w:proofErr w:type="spellStart"/>
      <w:r w:rsidRPr="001D6873">
        <w:rPr>
          <w:rFonts w:cstheme="minorHAnsi"/>
          <w:bCs/>
          <w:color w:val="FF0000"/>
          <w:highlight w:val="yellow"/>
        </w:rPr>
        <w:t>persentase</w:t>
      </w:r>
      <w:proofErr w:type="spellEnd"/>
      <w:r w:rsidRPr="001D6873">
        <w:rPr>
          <w:rFonts w:cstheme="minorHAnsi"/>
          <w:bCs/>
          <w:color w:val="FF0000"/>
          <w:highlight w:val="yellow"/>
        </w:rPr>
        <w:t xml:space="preserve"> </w:t>
      </w:r>
      <w:proofErr w:type="spellStart"/>
      <w:r w:rsidRPr="001D6873">
        <w:rPr>
          <w:rFonts w:cstheme="minorHAnsi"/>
          <w:bCs/>
          <w:color w:val="FF0000"/>
          <w:highlight w:val="yellow"/>
        </w:rPr>
        <w:t>keberhasilan</w:t>
      </w:r>
      <w:proofErr w:type="spellEnd"/>
      <w:r w:rsidRPr="001D6873">
        <w:rPr>
          <w:rFonts w:cstheme="minorHAnsi"/>
          <w:bCs/>
          <w:color w:val="FF0000"/>
          <w:highlight w:val="yellow"/>
        </w:rPr>
        <w:t xml:space="preserve"> </w:t>
      </w:r>
      <w:proofErr w:type="spellStart"/>
      <w:r w:rsidRPr="001D6873">
        <w:rPr>
          <w:rFonts w:cstheme="minorHAnsi"/>
          <w:bCs/>
          <w:color w:val="FF0000"/>
          <w:highlight w:val="yellow"/>
        </w:rPr>
        <w:t>studi</w:t>
      </w:r>
      <w:proofErr w:type="spellEnd"/>
      <w:r w:rsidR="00D90036" w:rsidRPr="001D6873">
        <w:rPr>
          <w:rFonts w:cstheme="minorHAnsi"/>
          <w:bCs/>
          <w:color w:val="FF0000"/>
        </w:rPr>
        <w:t xml:space="preserve"> </w:t>
      </w:r>
    </w:p>
    <w:p w14:paraId="71DD84DD" w14:textId="55D94A70" w:rsidR="007042C5" w:rsidRPr="001D6873" w:rsidRDefault="006E0070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proofErr w:type="spellStart"/>
      <w:r w:rsidRPr="001D6873">
        <w:rPr>
          <w:rFonts w:cstheme="minorHAnsi"/>
          <w:bCs/>
          <w:color w:val="000000" w:themeColor="text1"/>
        </w:rPr>
        <w:t>Efektifitas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kegiatan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pembelajaran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di PSMTK </w:t>
      </w:r>
      <w:proofErr w:type="spellStart"/>
      <w:r w:rsidRPr="001D6873">
        <w:rPr>
          <w:rFonts w:cstheme="minorHAnsi"/>
          <w:bCs/>
          <w:color w:val="000000" w:themeColor="text1"/>
        </w:rPr>
        <w:t>dapat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dilihat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dari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masa </w:t>
      </w:r>
      <w:proofErr w:type="spellStart"/>
      <w:r w:rsidRPr="001D6873">
        <w:rPr>
          <w:rFonts w:cstheme="minorHAnsi"/>
          <w:bCs/>
          <w:color w:val="000000" w:themeColor="text1"/>
        </w:rPr>
        <w:t>studi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mahasiswa</w:t>
      </w:r>
      <w:proofErr w:type="spellEnd"/>
      <w:r w:rsidR="00005BBC" w:rsidRPr="001D6873">
        <w:rPr>
          <w:rFonts w:cstheme="minorHAnsi"/>
          <w:bCs/>
          <w:color w:val="000000" w:themeColor="text1"/>
        </w:rPr>
        <w:t xml:space="preserve">. </w:t>
      </w:r>
      <w:proofErr w:type="spellStart"/>
      <w:r w:rsidRPr="001D6873">
        <w:rPr>
          <w:rFonts w:cstheme="minorHAnsi"/>
          <w:bCs/>
          <w:color w:val="000000" w:themeColor="text1"/>
        </w:rPr>
        <w:t>Penerimaan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mahasiswa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dari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tahun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akademik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r w:rsidRPr="00E6726A">
        <w:rPr>
          <w:rFonts w:cstheme="minorHAnsi"/>
          <w:bCs/>
          <w:color w:val="000000" w:themeColor="text1"/>
          <w:highlight w:val="yellow"/>
        </w:rPr>
        <w:t xml:space="preserve">2015/2016 </w:t>
      </w:r>
      <w:proofErr w:type="spellStart"/>
      <w:r w:rsidRPr="00E6726A">
        <w:rPr>
          <w:rFonts w:cstheme="minorHAnsi"/>
          <w:bCs/>
          <w:color w:val="000000" w:themeColor="text1"/>
          <w:highlight w:val="yellow"/>
        </w:rPr>
        <w:t>hingga</w:t>
      </w:r>
      <w:proofErr w:type="spellEnd"/>
      <w:r w:rsidRPr="00E6726A">
        <w:rPr>
          <w:rFonts w:cstheme="minorHAnsi"/>
          <w:bCs/>
          <w:color w:val="000000" w:themeColor="text1"/>
          <w:highlight w:val="yellow"/>
        </w:rPr>
        <w:t xml:space="preserve"> 2017/2018</w:t>
      </w:r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mengalami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kenaikan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dari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11 orang </w:t>
      </w:r>
      <w:proofErr w:type="spellStart"/>
      <w:r w:rsidRPr="001D6873">
        <w:rPr>
          <w:rFonts w:cstheme="minorHAnsi"/>
          <w:bCs/>
          <w:color w:val="000000" w:themeColor="text1"/>
        </w:rPr>
        <w:t>menjadi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30 orang</w:t>
      </w:r>
      <w:r w:rsidR="00C709AD" w:rsidRPr="001D6873">
        <w:rPr>
          <w:rFonts w:cstheme="minorHAnsi"/>
          <w:bCs/>
          <w:color w:val="000000" w:themeColor="text1"/>
        </w:rPr>
        <w:t xml:space="preserve"> (Gambar </w:t>
      </w:r>
      <w:r w:rsidR="002E5757" w:rsidRPr="001D6873">
        <w:rPr>
          <w:rFonts w:cstheme="minorHAnsi"/>
          <w:bCs/>
          <w:color w:val="000000" w:themeColor="text1"/>
        </w:rPr>
        <w:t>9</w:t>
      </w:r>
      <w:r w:rsidR="00C709AD" w:rsidRPr="001D6873">
        <w:rPr>
          <w:rFonts w:cstheme="minorHAnsi"/>
          <w:bCs/>
          <w:color w:val="000000" w:themeColor="text1"/>
        </w:rPr>
        <w:t>.2)</w:t>
      </w:r>
      <w:r w:rsidRPr="001D6873">
        <w:rPr>
          <w:rFonts w:cstheme="minorHAnsi"/>
          <w:bCs/>
          <w:color w:val="000000" w:themeColor="text1"/>
        </w:rPr>
        <w:t xml:space="preserve">.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Kenaikan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jumlah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mahasiswa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hingga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mencapai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separuh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dari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daya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tampung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maksimalnya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(</w:t>
      </w:r>
      <w:r w:rsidR="002E5757" w:rsidRPr="001D6873">
        <w:rPr>
          <w:rFonts w:cstheme="minorHAnsi"/>
          <w:bCs/>
          <w:color w:val="000000" w:themeColor="text1"/>
        </w:rPr>
        <w:t>6</w:t>
      </w:r>
      <w:r w:rsidR="007042C5" w:rsidRPr="001D6873">
        <w:rPr>
          <w:rFonts w:cstheme="minorHAnsi"/>
          <w:bCs/>
          <w:color w:val="000000" w:themeColor="text1"/>
        </w:rPr>
        <w:t xml:space="preserve">0 orang)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kemungkinan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disebabkan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karena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promosi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yang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dilakukan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pengelola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ke</w:t>
      </w:r>
      <w:r w:rsidR="00E6726A">
        <w:rPr>
          <w:rFonts w:cstheme="minorHAnsi"/>
          <w:bCs/>
          <w:color w:val="000000" w:themeColor="text1"/>
        </w:rPr>
        <w:t>pada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mahasiswa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S1 Teknik Kimia di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berbagai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universitas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di Indonesia (Gambar </w:t>
      </w:r>
      <w:r w:rsidR="002E5757" w:rsidRPr="001D6873">
        <w:rPr>
          <w:rFonts w:cstheme="minorHAnsi"/>
          <w:bCs/>
          <w:color w:val="000000" w:themeColor="text1"/>
        </w:rPr>
        <w:t>9</w:t>
      </w:r>
      <w:r w:rsidR="00C709AD" w:rsidRPr="001D6873">
        <w:rPr>
          <w:rFonts w:cstheme="minorHAnsi"/>
          <w:bCs/>
          <w:color w:val="000000" w:themeColor="text1"/>
        </w:rPr>
        <w:t xml:space="preserve">.3).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Promosi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dilakukan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paling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tidak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sekali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setahun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.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Kenaikan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jumlah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mahasiswa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ini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juga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berarti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tingkat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kepercayaan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masyarakat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r w:rsidR="00C709AD" w:rsidRPr="001D6873">
        <w:rPr>
          <w:rFonts w:cstheme="minorHAnsi"/>
          <w:bCs/>
          <w:color w:val="000000" w:themeColor="text1"/>
        </w:rPr>
        <w:t xml:space="preserve">yang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cukup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709AD" w:rsidRPr="001D6873">
        <w:rPr>
          <w:rFonts w:cstheme="minorHAnsi"/>
          <w:bCs/>
          <w:color w:val="000000" w:themeColor="text1"/>
        </w:rPr>
        <w:t>tinggi</w:t>
      </w:r>
      <w:proofErr w:type="spellEnd"/>
      <w:r w:rsidR="00C709A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akan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kinerja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PSMTK dan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lulusan</w:t>
      </w:r>
      <w:proofErr w:type="spellEnd"/>
      <w:r w:rsidR="007042C5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7042C5" w:rsidRPr="001D6873">
        <w:rPr>
          <w:rFonts w:cstheme="minorHAnsi"/>
          <w:bCs/>
          <w:color w:val="000000" w:themeColor="text1"/>
        </w:rPr>
        <w:t>nya</w:t>
      </w:r>
      <w:proofErr w:type="spellEnd"/>
      <w:r w:rsidR="007042C5" w:rsidRPr="001D6873">
        <w:rPr>
          <w:rFonts w:cstheme="minorHAnsi"/>
          <w:bCs/>
          <w:color w:val="000000" w:themeColor="text1"/>
        </w:rPr>
        <w:t>.</w:t>
      </w:r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Sayangnya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meskipun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terjadi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kenaikan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jumlah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mahasiswa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813535">
        <w:rPr>
          <w:rFonts w:cstheme="minorHAnsi"/>
          <w:bCs/>
          <w:color w:val="000000" w:themeColor="text1"/>
        </w:rPr>
        <w:t>baru</w:t>
      </w:r>
      <w:proofErr w:type="spellEnd"/>
      <w:r w:rsidR="00813535">
        <w:rPr>
          <w:rFonts w:cstheme="minorHAnsi"/>
          <w:bCs/>
          <w:color w:val="000000" w:themeColor="text1"/>
        </w:rPr>
        <w:t xml:space="preserve"> </w:t>
      </w:r>
      <w:proofErr w:type="spellStart"/>
      <w:r w:rsidR="00813535">
        <w:rPr>
          <w:rFonts w:cstheme="minorHAnsi"/>
          <w:bCs/>
          <w:color w:val="000000" w:themeColor="text1"/>
        </w:rPr>
        <w:t>untuk</w:t>
      </w:r>
      <w:proofErr w:type="spellEnd"/>
      <w:r w:rsidR="00813535">
        <w:rPr>
          <w:rFonts w:cstheme="minorHAnsi"/>
          <w:bCs/>
          <w:color w:val="000000" w:themeColor="text1"/>
        </w:rPr>
        <w:t xml:space="preserve"> </w:t>
      </w:r>
      <w:proofErr w:type="spellStart"/>
      <w:r w:rsidR="00813535">
        <w:rPr>
          <w:rFonts w:cstheme="minorHAnsi"/>
          <w:bCs/>
          <w:color w:val="000000" w:themeColor="text1"/>
        </w:rPr>
        <w:t>tiap</w:t>
      </w:r>
      <w:proofErr w:type="spellEnd"/>
      <w:r w:rsidR="00813535">
        <w:rPr>
          <w:rFonts w:cstheme="minorHAnsi"/>
          <w:bCs/>
          <w:color w:val="000000" w:themeColor="text1"/>
        </w:rPr>
        <w:t xml:space="preserve"> </w:t>
      </w:r>
      <w:proofErr w:type="spellStart"/>
      <w:r w:rsidR="00813535">
        <w:rPr>
          <w:rFonts w:cstheme="minorHAnsi"/>
          <w:bCs/>
          <w:color w:val="000000" w:themeColor="text1"/>
        </w:rPr>
        <w:t>tahun</w:t>
      </w:r>
      <w:proofErr w:type="spellEnd"/>
      <w:r w:rsidR="00813535">
        <w:rPr>
          <w:rFonts w:cstheme="minorHAnsi"/>
          <w:bCs/>
          <w:color w:val="000000" w:themeColor="text1"/>
        </w:rPr>
        <w:t xml:space="preserve"> </w:t>
      </w:r>
      <w:proofErr w:type="spellStart"/>
      <w:r w:rsidR="00813535">
        <w:rPr>
          <w:rFonts w:cstheme="minorHAnsi"/>
          <w:bCs/>
          <w:color w:val="000000" w:themeColor="text1"/>
        </w:rPr>
        <w:t>akademik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tetapi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masih</w:t>
      </w:r>
      <w:proofErr w:type="spellEnd"/>
      <w:r w:rsidR="00E6726A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belum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dapat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memenuhi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daya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tampung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maksimalnya</w:t>
      </w:r>
      <w:proofErr w:type="spellEnd"/>
      <w:r w:rsidR="002E5757" w:rsidRPr="001D6873">
        <w:rPr>
          <w:rFonts w:cstheme="minorHAnsi"/>
          <w:bCs/>
          <w:color w:val="000000" w:themeColor="text1"/>
        </w:rPr>
        <w:t>.</w:t>
      </w:r>
    </w:p>
    <w:p w14:paraId="7F6212C5" w14:textId="707716BC" w:rsidR="00C709AD" w:rsidRPr="001D6873" w:rsidRDefault="00C709A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23B01E37" w14:textId="785CD6A0" w:rsidR="00C709AD" w:rsidRPr="001D6873" w:rsidRDefault="00C709AD" w:rsidP="001D68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</w:rPr>
      </w:pPr>
      <w:r w:rsidRPr="001D6873">
        <w:rPr>
          <w:rFonts w:cstheme="minorHAnsi"/>
          <w:noProof/>
        </w:rPr>
        <w:drawing>
          <wp:inline distT="0" distB="0" distL="0" distR="0" wp14:anchorId="47A3BE5D" wp14:editId="6FCADE9B">
            <wp:extent cx="3016250" cy="2736849"/>
            <wp:effectExtent l="0" t="0" r="12700" b="698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A2BA94" w14:textId="34842505" w:rsidR="00C709AD" w:rsidRPr="001D6873" w:rsidRDefault="00C709A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1D6873">
        <w:rPr>
          <w:rFonts w:cstheme="minorHAnsi"/>
          <w:bCs/>
          <w:color w:val="000000" w:themeColor="text1"/>
        </w:rPr>
        <w:t xml:space="preserve">Gambar </w:t>
      </w:r>
      <w:r w:rsidR="002E5757" w:rsidRPr="001D6873">
        <w:rPr>
          <w:rFonts w:cstheme="minorHAnsi"/>
          <w:bCs/>
          <w:color w:val="000000" w:themeColor="text1"/>
        </w:rPr>
        <w:t>9</w:t>
      </w:r>
      <w:r w:rsidRPr="001D6873">
        <w:rPr>
          <w:rFonts w:cstheme="minorHAnsi"/>
          <w:bCs/>
          <w:color w:val="000000" w:themeColor="text1"/>
        </w:rPr>
        <w:t xml:space="preserve">.2 </w:t>
      </w:r>
      <w:proofErr w:type="spellStart"/>
      <w:r w:rsidRPr="001D6873">
        <w:rPr>
          <w:rFonts w:cstheme="minorHAnsi"/>
          <w:bCs/>
          <w:color w:val="000000" w:themeColor="text1"/>
        </w:rPr>
        <w:t>Jumlah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mahasiswa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lulus</w:t>
      </w:r>
      <w:r w:rsidR="00690B52" w:rsidRPr="001D6873">
        <w:rPr>
          <w:rFonts w:cstheme="minorHAnsi"/>
          <w:bCs/>
          <w:color w:val="000000" w:themeColor="text1"/>
        </w:rPr>
        <w:t xml:space="preserve"> (</w:t>
      </w:r>
      <w:proofErr w:type="spellStart"/>
      <w:r w:rsidR="00690B52" w:rsidRPr="001D6873">
        <w:rPr>
          <w:rFonts w:cstheme="minorHAnsi"/>
          <w:bCs/>
          <w:color w:val="000000" w:themeColor="text1"/>
        </w:rPr>
        <w:t>hijau</w:t>
      </w:r>
      <w:proofErr w:type="spellEnd"/>
      <w:r w:rsidR="00690B52" w:rsidRPr="001D6873">
        <w:rPr>
          <w:rFonts w:cstheme="minorHAnsi"/>
          <w:bCs/>
          <w:color w:val="000000" w:themeColor="text1"/>
        </w:rPr>
        <w:t xml:space="preserve">) dan </w:t>
      </w:r>
      <w:proofErr w:type="spellStart"/>
      <w:r w:rsidR="00690B52" w:rsidRPr="001D6873">
        <w:rPr>
          <w:rFonts w:cstheme="minorHAnsi"/>
          <w:bCs/>
          <w:color w:val="000000" w:themeColor="text1"/>
        </w:rPr>
        <w:t>belum</w:t>
      </w:r>
      <w:proofErr w:type="spellEnd"/>
      <w:r w:rsidR="00690B52" w:rsidRPr="001D6873">
        <w:rPr>
          <w:rFonts w:cstheme="minorHAnsi"/>
          <w:bCs/>
          <w:color w:val="000000" w:themeColor="text1"/>
        </w:rPr>
        <w:t xml:space="preserve"> lulus (</w:t>
      </w:r>
      <w:proofErr w:type="spellStart"/>
      <w:proofErr w:type="gramStart"/>
      <w:r w:rsidR="00690B52" w:rsidRPr="001D6873">
        <w:rPr>
          <w:rFonts w:cstheme="minorHAnsi"/>
          <w:bCs/>
          <w:color w:val="000000" w:themeColor="text1"/>
        </w:rPr>
        <w:t>kuning</w:t>
      </w:r>
      <w:proofErr w:type="spellEnd"/>
      <w:r w:rsidR="00690B52" w:rsidRPr="001D6873">
        <w:rPr>
          <w:rFonts w:cstheme="minorHAnsi"/>
          <w:bCs/>
          <w:color w:val="000000" w:themeColor="text1"/>
        </w:rPr>
        <w:t xml:space="preserve">) </w:t>
      </w:r>
      <w:r w:rsidR="002E5757" w:rsidRPr="001D6873">
        <w:rPr>
          <w:rFonts w:cstheme="minorHAnsi"/>
          <w:bCs/>
          <w:color w:val="000000" w:themeColor="text1"/>
        </w:rPr>
        <w:t xml:space="preserve"> di</w:t>
      </w:r>
      <w:proofErr w:type="gram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akhir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TS</w:t>
      </w:r>
      <w:r w:rsidR="00690B52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dari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entri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TS-3 </w:t>
      </w:r>
      <w:proofErr w:type="spellStart"/>
      <w:r w:rsidR="002E5757" w:rsidRPr="001D6873">
        <w:rPr>
          <w:rFonts w:cstheme="minorHAnsi"/>
          <w:bCs/>
          <w:color w:val="000000" w:themeColor="text1"/>
        </w:rPr>
        <w:t>sampai</w:t>
      </w:r>
      <w:proofErr w:type="spellEnd"/>
      <w:r w:rsidR="002E5757" w:rsidRPr="001D6873">
        <w:rPr>
          <w:rFonts w:cstheme="minorHAnsi"/>
          <w:bCs/>
          <w:color w:val="000000" w:themeColor="text1"/>
        </w:rPr>
        <w:t xml:space="preserve"> TS-1</w:t>
      </w:r>
    </w:p>
    <w:p w14:paraId="7006217B" w14:textId="77777777" w:rsidR="00CF767D" w:rsidRPr="001D6873" w:rsidRDefault="00CF767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70C0"/>
          <w:highlight w:val="green"/>
        </w:rPr>
      </w:pPr>
    </w:p>
    <w:p w14:paraId="36BF3BCE" w14:textId="79175321" w:rsidR="00CF767D" w:rsidRPr="001D6873" w:rsidRDefault="00CF767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70C0"/>
          <w:highlight w:val="green"/>
        </w:rPr>
      </w:pPr>
    </w:p>
    <w:p w14:paraId="3CA485F9" w14:textId="1C4F849A" w:rsidR="007042C5" w:rsidRPr="001D6873" w:rsidRDefault="00C709A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1D6873">
        <w:rPr>
          <w:rFonts w:cstheme="minorHAnsi"/>
          <w:bCs/>
          <w:color w:val="000000" w:themeColor="text1"/>
          <w:highlight w:val="green"/>
        </w:rPr>
        <w:t xml:space="preserve">Gambar </w:t>
      </w:r>
      <w:r w:rsidR="002E5757" w:rsidRPr="001D6873">
        <w:rPr>
          <w:rFonts w:cstheme="minorHAnsi"/>
          <w:bCs/>
          <w:color w:val="000000" w:themeColor="text1"/>
          <w:highlight w:val="green"/>
        </w:rPr>
        <w:t>9</w:t>
      </w:r>
      <w:r w:rsidRPr="001D6873">
        <w:rPr>
          <w:rFonts w:cstheme="minorHAnsi"/>
          <w:bCs/>
          <w:color w:val="000000" w:themeColor="text1"/>
          <w:highlight w:val="green"/>
        </w:rPr>
        <w:t xml:space="preserve">.3 </w:t>
      </w:r>
      <w:proofErr w:type="spellStart"/>
      <w:r w:rsidRPr="001D6873">
        <w:rPr>
          <w:rFonts w:cstheme="minorHAnsi"/>
          <w:bCs/>
          <w:color w:val="000000" w:themeColor="text1"/>
          <w:highlight w:val="green"/>
        </w:rPr>
        <w:t>Foto</w:t>
      </w:r>
      <w:proofErr w:type="spellEnd"/>
      <w:r w:rsidRPr="001D6873">
        <w:rPr>
          <w:rFonts w:cstheme="minorHAnsi"/>
          <w:bCs/>
          <w:color w:val="000000" w:themeColor="text1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  <w:highlight w:val="green"/>
        </w:rPr>
        <w:t>Promosi</w:t>
      </w:r>
      <w:proofErr w:type="spellEnd"/>
    </w:p>
    <w:p w14:paraId="27AB0269" w14:textId="77777777" w:rsidR="00CF767D" w:rsidRPr="001D6873" w:rsidRDefault="00CF767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70C0"/>
        </w:rPr>
      </w:pPr>
    </w:p>
    <w:p w14:paraId="6ED01338" w14:textId="538A601F" w:rsidR="006E0070" w:rsidRPr="001D6873" w:rsidRDefault="006E0070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70C0"/>
        </w:rPr>
      </w:pPr>
      <w:proofErr w:type="spellStart"/>
      <w:r w:rsidRPr="001D6873">
        <w:rPr>
          <w:rFonts w:cstheme="minorHAnsi"/>
          <w:bCs/>
          <w:color w:val="0070C0"/>
        </w:rPr>
        <w:t>Kenaikan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jumlah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mahasiswa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="00813535">
        <w:rPr>
          <w:rFonts w:cstheme="minorHAnsi"/>
          <w:bCs/>
          <w:color w:val="0070C0"/>
        </w:rPr>
        <w:t>yanag</w:t>
      </w:r>
      <w:proofErr w:type="spellEnd"/>
      <w:r w:rsidR="00813535">
        <w:rPr>
          <w:rFonts w:cstheme="minorHAnsi"/>
          <w:bCs/>
          <w:color w:val="0070C0"/>
        </w:rPr>
        <w:t xml:space="preserve"> </w:t>
      </w:r>
      <w:proofErr w:type="spellStart"/>
      <w:r w:rsidR="00813535">
        <w:rPr>
          <w:rFonts w:cstheme="minorHAnsi"/>
          <w:bCs/>
          <w:color w:val="0070C0"/>
        </w:rPr>
        <w:t>masuk</w:t>
      </w:r>
      <w:proofErr w:type="spellEnd"/>
      <w:r w:rsidR="00813535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ini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diikuti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dengan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semakin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banyaknya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mahasiswa</w:t>
      </w:r>
      <w:proofErr w:type="spellEnd"/>
      <w:r w:rsidRPr="001D6873">
        <w:rPr>
          <w:rFonts w:cstheme="minorHAnsi"/>
          <w:bCs/>
          <w:color w:val="0070C0"/>
        </w:rPr>
        <w:t xml:space="preserve"> yang lulus </w:t>
      </w:r>
      <w:proofErr w:type="spellStart"/>
      <w:r w:rsidRPr="001D6873">
        <w:rPr>
          <w:rFonts w:cstheme="minorHAnsi"/>
          <w:bCs/>
          <w:color w:val="0070C0"/>
        </w:rPr>
        <w:t>dengan</w:t>
      </w:r>
      <w:proofErr w:type="spellEnd"/>
      <w:r w:rsidRPr="001D6873">
        <w:rPr>
          <w:rFonts w:cstheme="minorHAnsi"/>
          <w:bCs/>
          <w:color w:val="0070C0"/>
        </w:rPr>
        <w:t xml:space="preserve"> masa </w:t>
      </w:r>
      <w:proofErr w:type="spellStart"/>
      <w:r w:rsidRPr="001D6873">
        <w:rPr>
          <w:rFonts w:cstheme="minorHAnsi"/>
          <w:bCs/>
          <w:color w:val="0070C0"/>
        </w:rPr>
        <w:t>studi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="00C654FF">
        <w:rPr>
          <w:rFonts w:cstheme="minorHAnsi"/>
          <w:bCs/>
          <w:color w:val="0070C0"/>
        </w:rPr>
        <w:t>tepat</w:t>
      </w:r>
      <w:proofErr w:type="spellEnd"/>
      <w:r w:rsidR="00C654FF">
        <w:rPr>
          <w:rFonts w:cstheme="minorHAnsi"/>
          <w:bCs/>
          <w:color w:val="0070C0"/>
        </w:rPr>
        <w:t xml:space="preserve"> </w:t>
      </w:r>
      <w:proofErr w:type="spellStart"/>
      <w:r w:rsidR="00C654FF">
        <w:rPr>
          <w:rFonts w:cstheme="minorHAnsi"/>
          <w:bCs/>
          <w:color w:val="0070C0"/>
        </w:rPr>
        <w:t>waktu</w:t>
      </w:r>
      <w:proofErr w:type="spellEnd"/>
      <w:r w:rsidR="00C654FF">
        <w:rPr>
          <w:rFonts w:cstheme="minorHAnsi"/>
          <w:bCs/>
          <w:color w:val="0070C0"/>
        </w:rPr>
        <w:t xml:space="preserve"> 2 (</w:t>
      </w:r>
      <w:proofErr w:type="spellStart"/>
      <w:r w:rsidR="00C654FF">
        <w:rPr>
          <w:rFonts w:cstheme="minorHAnsi"/>
          <w:bCs/>
          <w:color w:val="0070C0"/>
        </w:rPr>
        <w:t>dua</w:t>
      </w:r>
      <w:proofErr w:type="spellEnd"/>
      <w:r w:rsidR="00C654FF">
        <w:rPr>
          <w:rFonts w:cstheme="minorHAnsi"/>
          <w:bCs/>
          <w:color w:val="0070C0"/>
        </w:rPr>
        <w:t xml:space="preserve">) </w:t>
      </w:r>
      <w:proofErr w:type="spellStart"/>
      <w:r w:rsidR="00C654FF">
        <w:rPr>
          <w:rFonts w:cstheme="minorHAnsi"/>
          <w:bCs/>
          <w:color w:val="0070C0"/>
        </w:rPr>
        <w:t>tahun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yaitu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proofErr w:type="spellStart"/>
      <w:r w:rsidRPr="001D6873">
        <w:rPr>
          <w:rFonts w:cstheme="minorHAnsi"/>
          <w:bCs/>
          <w:color w:val="0070C0"/>
        </w:rPr>
        <w:t>dari</w:t>
      </w:r>
      <w:proofErr w:type="spellEnd"/>
      <w:r w:rsidRPr="001D6873">
        <w:rPr>
          <w:rFonts w:cstheme="minorHAnsi"/>
          <w:bCs/>
          <w:color w:val="0070C0"/>
        </w:rPr>
        <w:t xml:space="preserve"> </w:t>
      </w:r>
      <w:r w:rsidRPr="00C654FF">
        <w:rPr>
          <w:rFonts w:cstheme="minorHAnsi"/>
          <w:bCs/>
          <w:color w:val="0070C0"/>
          <w:highlight w:val="yellow"/>
        </w:rPr>
        <w:t xml:space="preserve">36% </w:t>
      </w:r>
      <w:proofErr w:type="spellStart"/>
      <w:r w:rsidRPr="00C654FF">
        <w:rPr>
          <w:rFonts w:cstheme="minorHAnsi"/>
          <w:bCs/>
          <w:color w:val="0070C0"/>
          <w:highlight w:val="yellow"/>
        </w:rPr>
        <w:t>menjadi</w:t>
      </w:r>
      <w:proofErr w:type="spellEnd"/>
      <w:r w:rsidRPr="00C654FF">
        <w:rPr>
          <w:rFonts w:cstheme="minorHAnsi"/>
          <w:bCs/>
          <w:color w:val="0070C0"/>
          <w:highlight w:val="yellow"/>
        </w:rPr>
        <w:t xml:space="preserve"> 53</w:t>
      </w:r>
      <w:r w:rsidR="00CF767D" w:rsidRPr="00C654FF">
        <w:rPr>
          <w:rFonts w:cstheme="minorHAnsi"/>
          <w:bCs/>
          <w:color w:val="0070C0"/>
          <w:highlight w:val="yellow"/>
        </w:rPr>
        <w:t>%</w:t>
      </w:r>
      <w:r w:rsidR="00CF767D" w:rsidRPr="001D6873">
        <w:rPr>
          <w:rFonts w:cstheme="minorHAnsi"/>
          <w:bCs/>
          <w:color w:val="0070C0"/>
        </w:rPr>
        <w:t xml:space="preserve"> (Gambar </w:t>
      </w:r>
      <w:r w:rsidR="00690B52" w:rsidRPr="001D6873">
        <w:rPr>
          <w:rFonts w:cstheme="minorHAnsi"/>
          <w:bCs/>
          <w:color w:val="0070C0"/>
        </w:rPr>
        <w:t>9</w:t>
      </w:r>
      <w:r w:rsidR="00CF767D" w:rsidRPr="001D6873">
        <w:rPr>
          <w:rFonts w:cstheme="minorHAnsi"/>
          <w:bCs/>
          <w:color w:val="0070C0"/>
        </w:rPr>
        <w:t>.4).</w:t>
      </w:r>
    </w:p>
    <w:p w14:paraId="0929FE28" w14:textId="77777777" w:rsidR="006E0070" w:rsidRPr="001D6873" w:rsidRDefault="006E0070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1CCE985" w14:textId="77777777" w:rsidR="00512355" w:rsidRPr="001D6873" w:rsidRDefault="00512355" w:rsidP="001D68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1D6873">
        <w:rPr>
          <w:rFonts w:cstheme="minorHAnsi"/>
          <w:noProof/>
        </w:rPr>
        <w:lastRenderedPageBreak/>
        <w:drawing>
          <wp:inline distT="0" distB="0" distL="0" distR="0" wp14:anchorId="43CF8E47" wp14:editId="0C921FB3">
            <wp:extent cx="4331335" cy="3025775"/>
            <wp:effectExtent l="0" t="0" r="0" b="317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3DCBBA" w14:textId="77777777" w:rsidR="00512355" w:rsidRPr="001D6873" w:rsidRDefault="0051235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02BD9868" w14:textId="08823506" w:rsidR="00512355" w:rsidRPr="001D6873" w:rsidRDefault="0051235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green"/>
        </w:rPr>
        <w:t xml:space="preserve">Gambar </w:t>
      </w:r>
      <w:r w:rsidR="00690B52" w:rsidRPr="001D6873">
        <w:rPr>
          <w:rFonts w:cstheme="minorHAnsi"/>
          <w:bCs/>
          <w:color w:val="000000"/>
          <w:highlight w:val="green"/>
        </w:rPr>
        <w:t>9</w:t>
      </w:r>
      <w:r w:rsidRPr="001D6873">
        <w:rPr>
          <w:rFonts w:cstheme="minorHAnsi"/>
          <w:bCs/>
          <w:color w:val="000000"/>
          <w:highlight w:val="green"/>
        </w:rPr>
        <w:t>.</w:t>
      </w:r>
      <w:r w:rsidR="00CF767D" w:rsidRPr="001D6873">
        <w:rPr>
          <w:rFonts w:cstheme="minorHAnsi"/>
          <w:bCs/>
          <w:color w:val="000000"/>
          <w:highlight w:val="green"/>
        </w:rPr>
        <w:t>4</w:t>
      </w:r>
      <w:r w:rsidRPr="001D6873">
        <w:rPr>
          <w:rFonts w:cstheme="minorHAnsi"/>
          <w:bCs/>
          <w:color w:val="000000"/>
          <w:highlight w:val="green"/>
        </w:rPr>
        <w:t xml:space="preserve"> Profile </w:t>
      </w:r>
      <w:r w:rsidR="00CA409B" w:rsidRPr="001D6873">
        <w:rPr>
          <w:rFonts w:cstheme="minorHAnsi"/>
          <w:bCs/>
          <w:color w:val="000000"/>
          <w:highlight w:val="green"/>
        </w:rPr>
        <w:t xml:space="preserve">masa </w:t>
      </w:r>
      <w:proofErr w:type="spellStart"/>
      <w:r w:rsidR="00CA409B" w:rsidRPr="001D6873">
        <w:rPr>
          <w:rFonts w:cstheme="minorHAnsi"/>
          <w:bCs/>
          <w:color w:val="000000"/>
          <w:highlight w:val="green"/>
        </w:rPr>
        <w:t>studi</w:t>
      </w:r>
      <w:proofErr w:type="spellEnd"/>
      <w:r w:rsidR="00CA409B"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lulusan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PSMTK </w:t>
      </w:r>
    </w:p>
    <w:p w14:paraId="3E8C8E98" w14:textId="77777777" w:rsidR="00512355" w:rsidRPr="001D6873" w:rsidRDefault="0051235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31473BA2" w14:textId="11BD8309" w:rsidR="00512355" w:rsidRPr="001D6873" w:rsidRDefault="0051235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r w:rsidRPr="001D6873">
        <w:rPr>
          <w:rFonts w:cstheme="minorHAnsi"/>
          <w:bCs/>
          <w:color w:val="000000"/>
        </w:rPr>
        <w:t xml:space="preserve">Gambar </w:t>
      </w:r>
      <w:r w:rsidR="002A5971" w:rsidRPr="001D6873">
        <w:rPr>
          <w:rFonts w:cstheme="minorHAnsi"/>
          <w:bCs/>
          <w:color w:val="000000"/>
        </w:rPr>
        <w:t>9</w:t>
      </w:r>
      <w:r w:rsidRPr="001D6873">
        <w:rPr>
          <w:rFonts w:cstheme="minorHAnsi"/>
          <w:bCs/>
          <w:color w:val="000000"/>
        </w:rPr>
        <w:t>.</w:t>
      </w:r>
      <w:r w:rsidR="00CF767D" w:rsidRPr="001D6873">
        <w:rPr>
          <w:rFonts w:cstheme="minorHAnsi"/>
          <w:bCs/>
          <w:color w:val="000000"/>
        </w:rPr>
        <w:t>4</w:t>
      </w:r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menunjukan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jumlah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masuk</w:t>
      </w:r>
      <w:proofErr w:type="spellEnd"/>
      <w:r w:rsidRPr="001D6873">
        <w:rPr>
          <w:rFonts w:cstheme="minorHAnsi"/>
          <w:bCs/>
          <w:color w:val="000000"/>
        </w:rPr>
        <w:t xml:space="preserve"> pada TS-3, yang lulus di </w:t>
      </w:r>
      <w:proofErr w:type="spellStart"/>
      <w:r w:rsidRPr="001D6873">
        <w:rPr>
          <w:rFonts w:cstheme="minorHAnsi"/>
          <w:bCs/>
          <w:color w:val="000000"/>
        </w:rPr>
        <w:t>akhir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tahun</w:t>
      </w:r>
      <w:proofErr w:type="spellEnd"/>
      <w:r w:rsidRPr="001D6873">
        <w:rPr>
          <w:rFonts w:cstheme="minorHAnsi"/>
          <w:bCs/>
          <w:color w:val="000000"/>
        </w:rPr>
        <w:t xml:space="preserve"> TS (masa </w:t>
      </w:r>
      <w:proofErr w:type="spellStart"/>
      <w:r w:rsidRPr="001D6873">
        <w:rPr>
          <w:rFonts w:cstheme="minorHAnsi"/>
          <w:bCs/>
          <w:color w:val="000000"/>
        </w:rPr>
        <w:t>studi</w:t>
      </w:r>
      <w:proofErr w:type="spellEnd"/>
      <w:r w:rsidRPr="001D6873">
        <w:rPr>
          <w:rFonts w:cstheme="minorHAnsi"/>
          <w:bCs/>
          <w:color w:val="000000"/>
        </w:rPr>
        <w:t xml:space="preserve"> 4 </w:t>
      </w:r>
      <w:proofErr w:type="spellStart"/>
      <w:r w:rsidRPr="001D6873">
        <w:rPr>
          <w:rFonts w:cstheme="minorHAnsi"/>
          <w:bCs/>
          <w:color w:val="000000"/>
        </w:rPr>
        <w:t>tahun</w:t>
      </w:r>
      <w:proofErr w:type="spellEnd"/>
      <w:r w:rsidRPr="001D6873">
        <w:rPr>
          <w:rFonts w:cstheme="minorHAnsi"/>
          <w:bCs/>
          <w:color w:val="000000"/>
        </w:rPr>
        <w:t xml:space="preserve">) </w:t>
      </w:r>
      <w:proofErr w:type="spellStart"/>
      <w:r w:rsidRPr="001D6873">
        <w:rPr>
          <w:rFonts w:cstheme="minorHAnsi"/>
          <w:bCs/>
          <w:color w:val="000000"/>
        </w:rPr>
        <w:t>baru</w:t>
      </w:r>
      <w:proofErr w:type="spellEnd"/>
      <w:r w:rsidRPr="001D6873">
        <w:rPr>
          <w:rFonts w:cstheme="minorHAnsi"/>
          <w:bCs/>
          <w:color w:val="000000"/>
        </w:rPr>
        <w:t xml:space="preserve"> 54%, </w:t>
      </w:r>
      <w:proofErr w:type="spellStart"/>
      <w:r w:rsidRPr="001D6873">
        <w:rPr>
          <w:rFonts w:cstheme="minorHAnsi"/>
          <w:bCs/>
          <w:color w:val="000000"/>
        </w:rPr>
        <w:t>meskipun</w:t>
      </w:r>
      <w:proofErr w:type="spellEnd"/>
      <w:r w:rsidRPr="001D6873">
        <w:rPr>
          <w:rFonts w:cstheme="minorHAnsi"/>
          <w:bCs/>
          <w:color w:val="000000"/>
        </w:rPr>
        <w:t xml:space="preserve"> 36% </w:t>
      </w:r>
      <w:proofErr w:type="spellStart"/>
      <w:r w:rsidRPr="001D6873">
        <w:rPr>
          <w:rFonts w:cstheme="minorHAnsi"/>
          <w:bCs/>
          <w:color w:val="000000"/>
        </w:rPr>
        <w:t>nya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sudah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menyelesaikan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studi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tepat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waktu</w:t>
      </w:r>
      <w:proofErr w:type="spellEnd"/>
      <w:r w:rsidRPr="001D6873">
        <w:rPr>
          <w:rFonts w:cstheme="minorHAnsi"/>
          <w:bCs/>
          <w:color w:val="000000"/>
        </w:rPr>
        <w:t xml:space="preserve"> (2 </w:t>
      </w:r>
      <w:proofErr w:type="spellStart"/>
      <w:r w:rsidRPr="001D6873">
        <w:rPr>
          <w:rFonts w:cstheme="minorHAnsi"/>
          <w:bCs/>
          <w:color w:val="000000"/>
        </w:rPr>
        <w:t>tahun</w:t>
      </w:r>
      <w:proofErr w:type="spellEnd"/>
      <w:r w:rsidRPr="001D6873">
        <w:rPr>
          <w:rFonts w:cstheme="minorHAnsi"/>
          <w:bCs/>
          <w:color w:val="000000"/>
        </w:rPr>
        <w:t xml:space="preserve">). </w:t>
      </w:r>
      <w:r w:rsidR="00C654FF">
        <w:rPr>
          <w:rFonts w:cstheme="minorHAnsi"/>
          <w:bCs/>
          <w:color w:val="000000"/>
        </w:rPr>
        <w:t xml:space="preserve">Masih </w:t>
      </w:r>
      <w:proofErr w:type="spellStart"/>
      <w:r w:rsidR="00C654FF">
        <w:rPr>
          <w:rFonts w:cstheme="minorHAnsi"/>
          <w:bCs/>
          <w:color w:val="000000"/>
        </w:rPr>
        <w:t>banyaknya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>
        <w:rPr>
          <w:rFonts w:cstheme="minorHAnsi"/>
          <w:bCs/>
          <w:color w:val="000000"/>
        </w:rPr>
        <w:t>mahasiswa</w:t>
      </w:r>
      <w:proofErr w:type="spellEnd"/>
      <w:r w:rsidR="00C654FF">
        <w:rPr>
          <w:rFonts w:cstheme="minorHAnsi"/>
          <w:bCs/>
          <w:color w:val="000000"/>
        </w:rPr>
        <w:t xml:space="preserve"> yang </w:t>
      </w:r>
      <w:proofErr w:type="spellStart"/>
      <w:r w:rsidR="00C654FF">
        <w:rPr>
          <w:rFonts w:cstheme="minorHAnsi"/>
          <w:bCs/>
          <w:color w:val="000000"/>
        </w:rPr>
        <w:t>belum</w:t>
      </w:r>
      <w:proofErr w:type="spellEnd"/>
      <w:r w:rsidR="00C654FF">
        <w:rPr>
          <w:rFonts w:cstheme="minorHAnsi"/>
          <w:bCs/>
          <w:color w:val="000000"/>
        </w:rPr>
        <w:t xml:space="preserve"> lulus </w:t>
      </w:r>
      <w:proofErr w:type="spellStart"/>
      <w:r w:rsidR="00C654FF">
        <w:rPr>
          <w:rFonts w:cstheme="minorHAnsi"/>
          <w:bCs/>
          <w:color w:val="000000"/>
        </w:rPr>
        <w:t>ini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>
        <w:rPr>
          <w:rFonts w:cstheme="minorHAnsi"/>
          <w:bCs/>
          <w:color w:val="000000"/>
        </w:rPr>
        <w:t>kemungkinan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>
        <w:rPr>
          <w:rFonts w:cstheme="minorHAnsi"/>
          <w:bCs/>
          <w:color w:val="000000"/>
        </w:rPr>
        <w:t>disebabkan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>
        <w:rPr>
          <w:rFonts w:cstheme="minorHAnsi"/>
          <w:bCs/>
          <w:color w:val="000000"/>
        </w:rPr>
        <w:t>banyak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>
        <w:rPr>
          <w:rFonts w:cstheme="minorHAnsi"/>
          <w:bCs/>
          <w:color w:val="000000"/>
        </w:rPr>
        <w:t>mahasiswa</w:t>
      </w:r>
      <w:proofErr w:type="spellEnd"/>
      <w:r w:rsidR="00C654FF">
        <w:rPr>
          <w:rFonts w:cstheme="minorHAnsi"/>
          <w:bCs/>
          <w:color w:val="000000"/>
        </w:rPr>
        <w:t xml:space="preserve"> yang </w:t>
      </w:r>
      <w:proofErr w:type="spellStart"/>
      <w:r w:rsidR="00C654FF">
        <w:rPr>
          <w:rFonts w:cstheme="minorHAnsi"/>
          <w:bCs/>
          <w:color w:val="000000"/>
        </w:rPr>
        <w:t>mengambil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proofErr w:type="gramStart"/>
      <w:r w:rsidR="00C654FF">
        <w:rPr>
          <w:rFonts w:cstheme="minorHAnsi"/>
          <w:bCs/>
          <w:color w:val="000000"/>
        </w:rPr>
        <w:t>cuti</w:t>
      </w:r>
      <w:proofErr w:type="spellEnd"/>
      <w:r w:rsidR="00C654FF">
        <w:rPr>
          <w:rFonts w:cstheme="minorHAnsi"/>
          <w:bCs/>
          <w:color w:val="000000"/>
        </w:rPr>
        <w:t xml:space="preserve">  </w:t>
      </w:r>
      <w:proofErr w:type="spellStart"/>
      <w:r w:rsidR="00C654FF">
        <w:rPr>
          <w:rFonts w:cstheme="minorHAnsi"/>
          <w:bCs/>
          <w:color w:val="000000"/>
        </w:rPr>
        <w:t>akademik</w:t>
      </w:r>
      <w:proofErr w:type="spellEnd"/>
      <w:proofErr w:type="gramEnd"/>
      <w:r w:rsidR="00C654FF">
        <w:rPr>
          <w:rFonts w:cstheme="minorHAnsi"/>
          <w:bCs/>
          <w:color w:val="000000"/>
        </w:rPr>
        <w:t xml:space="preserve">. </w:t>
      </w:r>
      <w:proofErr w:type="spellStart"/>
      <w:r w:rsidR="00C654FF">
        <w:rPr>
          <w:rFonts w:cstheme="minorHAnsi"/>
          <w:bCs/>
          <w:color w:val="000000"/>
        </w:rPr>
        <w:t>Sesuai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 w:rsidRPr="00C654FF">
        <w:rPr>
          <w:rFonts w:cstheme="minorHAnsi"/>
          <w:bCs/>
          <w:color w:val="000000"/>
        </w:rPr>
        <w:t>Peraturan</w:t>
      </w:r>
      <w:proofErr w:type="spellEnd"/>
      <w:r w:rsidR="00C654FF" w:rsidRPr="00C654FF">
        <w:rPr>
          <w:rFonts w:cstheme="minorHAnsi"/>
          <w:bCs/>
          <w:color w:val="000000"/>
        </w:rPr>
        <w:t xml:space="preserve"> </w:t>
      </w:r>
      <w:proofErr w:type="spellStart"/>
      <w:r w:rsidR="00C654FF" w:rsidRPr="00C654FF">
        <w:rPr>
          <w:rFonts w:cstheme="minorHAnsi"/>
          <w:bCs/>
          <w:color w:val="000000"/>
        </w:rPr>
        <w:t>Akademik</w:t>
      </w:r>
      <w:proofErr w:type="spellEnd"/>
      <w:r w:rsidR="00C654FF" w:rsidRPr="00C654FF">
        <w:rPr>
          <w:rFonts w:cstheme="minorHAnsi"/>
          <w:bCs/>
          <w:color w:val="000000"/>
        </w:rPr>
        <w:t xml:space="preserve"> </w:t>
      </w:r>
      <w:proofErr w:type="spellStart"/>
      <w:r w:rsidR="00C654FF" w:rsidRPr="00C654FF">
        <w:rPr>
          <w:rFonts w:cstheme="minorHAnsi"/>
          <w:bCs/>
          <w:color w:val="000000"/>
        </w:rPr>
        <w:t>Bidang</w:t>
      </w:r>
      <w:proofErr w:type="spellEnd"/>
      <w:r w:rsidR="00C654FF" w:rsidRPr="00C654FF">
        <w:rPr>
          <w:rFonts w:cstheme="minorHAnsi"/>
          <w:bCs/>
          <w:color w:val="000000"/>
        </w:rPr>
        <w:t xml:space="preserve"> Pendidikan UNDIP </w:t>
      </w:r>
      <w:r w:rsidR="00C654FF">
        <w:rPr>
          <w:rFonts w:cstheme="minorHAnsi"/>
          <w:bCs/>
          <w:color w:val="000000"/>
        </w:rPr>
        <w:t>(</w:t>
      </w:r>
      <w:r w:rsidR="00C654FF" w:rsidRPr="00C654FF">
        <w:rPr>
          <w:rFonts w:cstheme="minorHAnsi"/>
          <w:bCs/>
          <w:color w:val="000000"/>
        </w:rPr>
        <w:t>no 209/PER/UN7/2012</w:t>
      </w:r>
      <w:r w:rsidR="00C654FF">
        <w:rPr>
          <w:rFonts w:cstheme="minorHAnsi"/>
          <w:bCs/>
          <w:color w:val="000000"/>
        </w:rPr>
        <w:t>)</w:t>
      </w:r>
      <w:r w:rsidR="00C654FF" w:rsidRPr="00C654FF">
        <w:rPr>
          <w:rFonts w:cstheme="minorHAnsi"/>
          <w:bCs/>
          <w:color w:val="000000"/>
        </w:rPr>
        <w:t xml:space="preserve"> </w:t>
      </w:r>
      <w:r w:rsidR="00C654FF">
        <w:rPr>
          <w:rFonts w:cstheme="minorHAnsi"/>
          <w:bCs/>
          <w:color w:val="000000"/>
        </w:rPr>
        <w:t xml:space="preserve">masa </w:t>
      </w:r>
      <w:proofErr w:type="spellStart"/>
      <w:r w:rsidR="00C654FF">
        <w:rPr>
          <w:rFonts w:cstheme="minorHAnsi"/>
          <w:bCs/>
          <w:color w:val="000000"/>
        </w:rPr>
        <w:t>cuti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>
        <w:rPr>
          <w:rFonts w:cstheme="minorHAnsi"/>
          <w:bCs/>
          <w:color w:val="000000"/>
        </w:rPr>
        <w:t>tidak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>
        <w:rPr>
          <w:rFonts w:cstheme="minorHAnsi"/>
          <w:bCs/>
          <w:color w:val="000000"/>
        </w:rPr>
        <w:t>diperhitungkan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>
        <w:rPr>
          <w:rFonts w:cstheme="minorHAnsi"/>
          <w:bCs/>
          <w:color w:val="000000"/>
        </w:rPr>
        <w:t>dalam</w:t>
      </w:r>
      <w:proofErr w:type="spellEnd"/>
      <w:r w:rsidR="00C654FF">
        <w:rPr>
          <w:rFonts w:cstheme="minorHAnsi"/>
          <w:bCs/>
          <w:color w:val="000000"/>
        </w:rPr>
        <w:t xml:space="preserve"> </w:t>
      </w:r>
      <w:proofErr w:type="spellStart"/>
      <w:r w:rsidR="00C654FF">
        <w:rPr>
          <w:rFonts w:cstheme="minorHAnsi"/>
          <w:bCs/>
          <w:color w:val="000000"/>
        </w:rPr>
        <w:t>perhitungan</w:t>
      </w:r>
      <w:proofErr w:type="spellEnd"/>
      <w:r w:rsidR="00C654FF">
        <w:rPr>
          <w:rFonts w:cstheme="minorHAnsi"/>
          <w:bCs/>
          <w:color w:val="000000"/>
        </w:rPr>
        <w:t xml:space="preserve"> masa </w:t>
      </w:r>
      <w:proofErr w:type="spellStart"/>
      <w:r w:rsidR="00C654FF">
        <w:rPr>
          <w:rFonts w:cstheme="minorHAnsi"/>
          <w:bCs/>
          <w:color w:val="000000"/>
        </w:rPr>
        <w:t>studi</w:t>
      </w:r>
      <w:proofErr w:type="spellEnd"/>
      <w:r w:rsidR="00C654FF">
        <w:rPr>
          <w:rFonts w:cstheme="minorHAnsi"/>
          <w:bCs/>
          <w:color w:val="000000"/>
        </w:rPr>
        <w:t xml:space="preserve">. </w:t>
      </w:r>
      <w:proofErr w:type="spellStart"/>
      <w:r w:rsidRPr="001D6873">
        <w:rPr>
          <w:rFonts w:cstheme="minorHAnsi"/>
          <w:bCs/>
          <w:color w:val="000000"/>
        </w:rPr>
        <w:t>Jumlah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masuk</w:t>
      </w:r>
      <w:proofErr w:type="spellEnd"/>
      <w:r w:rsidRPr="001D6873">
        <w:rPr>
          <w:rFonts w:cstheme="minorHAnsi"/>
          <w:bCs/>
          <w:color w:val="000000"/>
        </w:rPr>
        <w:t xml:space="preserve"> di TS-2 </w:t>
      </w:r>
      <w:proofErr w:type="spellStart"/>
      <w:r w:rsidRPr="001D6873">
        <w:rPr>
          <w:rFonts w:cstheme="minorHAnsi"/>
          <w:bCs/>
          <w:color w:val="000000"/>
        </w:rPr>
        <w:t>meningkat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hampir</w:t>
      </w:r>
      <w:proofErr w:type="spellEnd"/>
      <w:r w:rsidRPr="001D6873">
        <w:rPr>
          <w:rFonts w:cstheme="minorHAnsi"/>
          <w:bCs/>
          <w:color w:val="000000"/>
        </w:rPr>
        <w:t xml:space="preserve"> 150% </w:t>
      </w:r>
      <w:proofErr w:type="spellStart"/>
      <w:r w:rsidRPr="001D6873">
        <w:rPr>
          <w:rFonts w:cstheme="minorHAnsi"/>
          <w:bCs/>
          <w:color w:val="000000"/>
        </w:rPr>
        <w:t>hingga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mencapai</w:t>
      </w:r>
      <w:proofErr w:type="spellEnd"/>
      <w:r w:rsidRPr="001D6873">
        <w:rPr>
          <w:rFonts w:cstheme="minorHAnsi"/>
          <w:bCs/>
          <w:color w:val="000000"/>
        </w:rPr>
        <w:t xml:space="preserve"> 27 orang, </w:t>
      </w:r>
      <w:proofErr w:type="spellStart"/>
      <w:r w:rsidRPr="001D6873">
        <w:rPr>
          <w:rFonts w:cstheme="minorHAnsi"/>
          <w:bCs/>
          <w:color w:val="000000"/>
        </w:rPr>
        <w:t>dimana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3 </w:t>
      </w:r>
      <w:proofErr w:type="spellStart"/>
      <w:r w:rsidRPr="001D6873">
        <w:rPr>
          <w:rFonts w:cstheme="minorHAnsi"/>
          <w:bCs/>
          <w:color w:val="000000"/>
        </w:rPr>
        <w:t>tahun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sebanyak</w:t>
      </w:r>
      <w:proofErr w:type="spellEnd"/>
      <w:r w:rsidRPr="001D6873">
        <w:rPr>
          <w:rFonts w:cstheme="minorHAnsi"/>
          <w:bCs/>
          <w:color w:val="000000"/>
        </w:rPr>
        <w:t xml:space="preserve"> 66% </w:t>
      </w:r>
      <w:proofErr w:type="spellStart"/>
      <w:r w:rsidRPr="001D6873">
        <w:rPr>
          <w:rFonts w:cstheme="minorHAnsi"/>
          <w:bCs/>
          <w:color w:val="000000"/>
        </w:rPr>
        <w:t>telah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menyelesaikan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pendidikan</w:t>
      </w:r>
      <w:proofErr w:type="spellEnd"/>
      <w:r w:rsidRPr="001D6873">
        <w:rPr>
          <w:rFonts w:cstheme="minorHAnsi"/>
          <w:bCs/>
          <w:color w:val="000000"/>
        </w:rPr>
        <w:t xml:space="preserve">. Dari 30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baru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Pr="001D6873">
        <w:rPr>
          <w:rFonts w:cstheme="minorHAnsi"/>
          <w:bCs/>
          <w:color w:val="000000" w:themeColor="text1"/>
        </w:rPr>
        <w:t xml:space="preserve">yang </w:t>
      </w:r>
      <w:proofErr w:type="spellStart"/>
      <w:r w:rsidRPr="001D6873">
        <w:rPr>
          <w:rFonts w:cstheme="minorHAnsi"/>
          <w:bCs/>
          <w:color w:val="000000" w:themeColor="text1"/>
        </w:rPr>
        <w:t>tercatat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di TS-1, </w:t>
      </w:r>
      <w:proofErr w:type="spellStart"/>
      <w:r w:rsidRPr="001D6873">
        <w:rPr>
          <w:rFonts w:cstheme="minorHAnsi"/>
          <w:bCs/>
          <w:color w:val="000000" w:themeColor="text1"/>
        </w:rPr>
        <w:t>hampir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50% </w:t>
      </w:r>
      <w:proofErr w:type="spellStart"/>
      <w:r w:rsidRPr="001D6873">
        <w:rPr>
          <w:rFonts w:cstheme="minorHAnsi"/>
          <w:bCs/>
          <w:color w:val="000000" w:themeColor="text1"/>
        </w:rPr>
        <w:t>nya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sudah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menyelesaikan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kuliahnya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tepat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waktu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selama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2 </w:t>
      </w:r>
      <w:proofErr w:type="spellStart"/>
      <w:r w:rsidRPr="001D6873">
        <w:rPr>
          <w:rFonts w:cstheme="minorHAnsi"/>
          <w:bCs/>
          <w:color w:val="000000" w:themeColor="text1"/>
        </w:rPr>
        <w:t>tahun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. </w:t>
      </w:r>
      <w:proofErr w:type="spellStart"/>
      <w:r w:rsidRPr="001D6873">
        <w:rPr>
          <w:rFonts w:cstheme="minorHAnsi"/>
          <w:bCs/>
          <w:color w:val="000000" w:themeColor="text1"/>
        </w:rPr>
        <w:t>Semakin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banyaknya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mahasiswa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yang lulus </w:t>
      </w:r>
      <w:proofErr w:type="spellStart"/>
      <w:r w:rsidRPr="001D6873">
        <w:rPr>
          <w:rFonts w:cstheme="minorHAnsi"/>
          <w:bCs/>
          <w:color w:val="000000" w:themeColor="text1"/>
        </w:rPr>
        <w:t>tepat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waktu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ini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kemungkinan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disebabkan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karena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F767D" w:rsidRPr="001D6873">
        <w:rPr>
          <w:rFonts w:cstheme="minorHAnsi"/>
          <w:bCs/>
          <w:color w:val="000000" w:themeColor="text1"/>
        </w:rPr>
        <w:t>adanya</w:t>
      </w:r>
      <w:proofErr w:type="spellEnd"/>
      <w:r w:rsidR="00CF767D" w:rsidRPr="001D6873">
        <w:rPr>
          <w:rFonts w:cstheme="minorHAnsi"/>
          <w:bCs/>
          <w:color w:val="000000" w:themeColor="text1"/>
        </w:rPr>
        <w:t xml:space="preserve"> program sit in </w:t>
      </w:r>
      <w:proofErr w:type="spellStart"/>
      <w:r w:rsidR="00CF767D" w:rsidRPr="001D6873">
        <w:rPr>
          <w:rFonts w:cstheme="minorHAnsi"/>
          <w:bCs/>
          <w:color w:val="000000" w:themeColor="text1"/>
        </w:rPr>
        <w:t>bagi</w:t>
      </w:r>
      <w:proofErr w:type="spellEnd"/>
      <w:r w:rsidR="00CF767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F767D" w:rsidRPr="001D6873">
        <w:rPr>
          <w:rFonts w:cstheme="minorHAnsi"/>
          <w:bCs/>
          <w:color w:val="000000" w:themeColor="text1"/>
        </w:rPr>
        <w:t>mahasiswa</w:t>
      </w:r>
      <w:proofErr w:type="spellEnd"/>
      <w:r w:rsidR="00CF767D" w:rsidRPr="001D6873">
        <w:rPr>
          <w:rFonts w:cstheme="minorHAnsi"/>
          <w:bCs/>
          <w:color w:val="000000" w:themeColor="text1"/>
        </w:rPr>
        <w:t xml:space="preserve"> S1. </w:t>
      </w:r>
      <w:proofErr w:type="spellStart"/>
      <w:r w:rsidR="00CF767D" w:rsidRPr="001D6873">
        <w:rPr>
          <w:rFonts w:cstheme="minorHAnsi"/>
          <w:bCs/>
          <w:color w:val="000000" w:themeColor="text1"/>
        </w:rPr>
        <w:t>Selain</w:t>
      </w:r>
      <w:proofErr w:type="spellEnd"/>
      <w:r w:rsidR="00CF767D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CF767D" w:rsidRPr="001D6873">
        <w:rPr>
          <w:rFonts w:cstheme="minorHAnsi"/>
          <w:bCs/>
          <w:color w:val="000000" w:themeColor="text1"/>
        </w:rPr>
        <w:t>itu</w:t>
      </w:r>
      <w:proofErr w:type="spellEnd"/>
      <w:r w:rsidR="00CF767D" w:rsidRPr="001D6873">
        <w:rPr>
          <w:rFonts w:cstheme="minorHAnsi"/>
          <w:bCs/>
          <w:color w:val="000000" w:themeColor="text1"/>
        </w:rPr>
        <w:t xml:space="preserve">, </w:t>
      </w:r>
      <w:proofErr w:type="spellStart"/>
      <w:r w:rsidRPr="001D6873">
        <w:rPr>
          <w:rFonts w:cstheme="minorHAnsi"/>
          <w:bCs/>
          <w:color w:val="000000" w:themeColor="text1"/>
        </w:rPr>
        <w:t>sejak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2017 </w:t>
      </w:r>
      <w:proofErr w:type="spellStart"/>
      <w:r w:rsidRPr="001D6873">
        <w:rPr>
          <w:rFonts w:cstheme="minorHAnsi"/>
          <w:bCs/>
          <w:color w:val="000000" w:themeColor="text1"/>
        </w:rPr>
        <w:t>diselenggarakan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forum </w:t>
      </w:r>
      <w:proofErr w:type="spellStart"/>
      <w:r w:rsidRPr="001D6873">
        <w:rPr>
          <w:rFonts w:cstheme="minorHAnsi"/>
          <w:bCs/>
          <w:color w:val="000000" w:themeColor="text1"/>
        </w:rPr>
        <w:t>komunikasi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antara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pengelola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r w:rsidR="002A5971" w:rsidRPr="001D6873">
        <w:rPr>
          <w:rFonts w:cstheme="minorHAnsi"/>
          <w:bCs/>
          <w:color w:val="000000" w:themeColor="text1"/>
        </w:rPr>
        <w:t xml:space="preserve">PSMTK </w:t>
      </w:r>
      <w:r w:rsidRPr="001D6873">
        <w:rPr>
          <w:rFonts w:cstheme="minorHAnsi"/>
          <w:bCs/>
          <w:color w:val="000000" w:themeColor="text1"/>
        </w:rPr>
        <w:t xml:space="preserve">dan </w:t>
      </w:r>
      <w:proofErr w:type="spellStart"/>
      <w:r w:rsidRPr="001D6873">
        <w:rPr>
          <w:rFonts w:cstheme="minorHAnsi"/>
          <w:bCs/>
          <w:color w:val="000000" w:themeColor="text1"/>
        </w:rPr>
        <w:t>seluruh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mahasiswa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melalui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Dialog </w:t>
      </w:r>
      <w:proofErr w:type="spellStart"/>
      <w:r w:rsidRPr="001D6873">
        <w:rPr>
          <w:rFonts w:cstheme="minorHAnsi"/>
          <w:bCs/>
          <w:color w:val="000000" w:themeColor="text1"/>
        </w:rPr>
        <w:t>Akademik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yang </w:t>
      </w:r>
      <w:proofErr w:type="spellStart"/>
      <w:r w:rsidRPr="001D6873">
        <w:rPr>
          <w:rFonts w:cstheme="minorHAnsi"/>
          <w:bCs/>
          <w:color w:val="000000" w:themeColor="text1"/>
        </w:rPr>
        <w:t>diselenggarakan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setiap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awal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semester </w:t>
      </w:r>
      <w:proofErr w:type="spellStart"/>
      <w:r w:rsidRPr="001D6873">
        <w:rPr>
          <w:rFonts w:cstheme="minorHAnsi"/>
          <w:bCs/>
          <w:color w:val="000000" w:themeColor="text1"/>
        </w:rPr>
        <w:t>sejak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semester </w:t>
      </w:r>
      <w:proofErr w:type="spellStart"/>
      <w:r w:rsidRPr="001D6873">
        <w:rPr>
          <w:rFonts w:cstheme="minorHAnsi"/>
          <w:bCs/>
          <w:color w:val="000000" w:themeColor="text1"/>
        </w:rPr>
        <w:t>genap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2017/2018</w:t>
      </w:r>
      <w:r w:rsidR="003D29F4" w:rsidRPr="001D6873">
        <w:rPr>
          <w:rFonts w:cstheme="minorHAnsi"/>
          <w:bCs/>
          <w:color w:val="000000" w:themeColor="text1"/>
        </w:rPr>
        <w:t xml:space="preserve"> (Gambar </w:t>
      </w:r>
      <w:r w:rsidR="002A5971" w:rsidRPr="001D6873">
        <w:rPr>
          <w:rFonts w:cstheme="minorHAnsi"/>
          <w:bCs/>
          <w:color w:val="000000" w:themeColor="text1"/>
        </w:rPr>
        <w:t>9</w:t>
      </w:r>
      <w:r w:rsidR="003D29F4" w:rsidRPr="001D6873">
        <w:rPr>
          <w:rFonts w:cstheme="minorHAnsi"/>
          <w:bCs/>
          <w:color w:val="000000" w:themeColor="text1"/>
        </w:rPr>
        <w:t>.5)</w:t>
      </w:r>
      <w:r w:rsidRPr="001D6873">
        <w:rPr>
          <w:rFonts w:cstheme="minorHAnsi"/>
          <w:bCs/>
          <w:color w:val="000000" w:themeColor="text1"/>
        </w:rPr>
        <w:t xml:space="preserve">. Pada forum </w:t>
      </w:r>
      <w:proofErr w:type="spellStart"/>
      <w:r w:rsidRPr="001D6873">
        <w:rPr>
          <w:rFonts w:cstheme="minorHAnsi"/>
          <w:bCs/>
          <w:color w:val="000000" w:themeColor="text1"/>
        </w:rPr>
        <w:t>ini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, </w:t>
      </w:r>
      <w:proofErr w:type="spellStart"/>
      <w:r w:rsidRPr="001D6873">
        <w:rPr>
          <w:rFonts w:cstheme="minorHAnsi"/>
          <w:bCs/>
          <w:color w:val="000000" w:themeColor="text1"/>
        </w:rPr>
        <w:t>perkembangan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studi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dan </w:t>
      </w:r>
      <w:proofErr w:type="spellStart"/>
      <w:r w:rsidRPr="001D6873">
        <w:rPr>
          <w:rFonts w:cstheme="minorHAnsi"/>
          <w:bCs/>
          <w:color w:val="000000" w:themeColor="text1"/>
        </w:rPr>
        <w:t>penelitian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masing-masing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mahasiswa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didiskusikan</w:t>
      </w:r>
      <w:proofErr w:type="spellEnd"/>
      <w:r w:rsidR="00C654FF">
        <w:rPr>
          <w:rFonts w:cstheme="minorHAnsi"/>
          <w:bCs/>
          <w:color w:val="000000" w:themeColor="text1"/>
        </w:rPr>
        <w:t xml:space="preserve"> </w:t>
      </w:r>
      <w:proofErr w:type="spellStart"/>
      <w:r w:rsidR="00C654FF">
        <w:rPr>
          <w:rFonts w:cstheme="minorHAnsi"/>
          <w:bCs/>
          <w:color w:val="000000" w:themeColor="text1"/>
        </w:rPr>
        <w:t>sehingga</w:t>
      </w:r>
      <w:proofErr w:type="spellEnd"/>
      <w:r w:rsidR="00C654FF">
        <w:rPr>
          <w:rFonts w:cstheme="minorHAnsi"/>
          <w:bCs/>
          <w:color w:val="000000" w:themeColor="text1"/>
        </w:rPr>
        <w:t xml:space="preserve"> lama masa </w:t>
      </w:r>
      <w:proofErr w:type="spellStart"/>
      <w:r w:rsidR="00C654FF">
        <w:rPr>
          <w:rFonts w:cstheme="minorHAnsi"/>
          <w:bCs/>
          <w:color w:val="000000" w:themeColor="text1"/>
        </w:rPr>
        <w:t>studi</w:t>
      </w:r>
      <w:proofErr w:type="spellEnd"/>
      <w:r w:rsidR="00C654FF">
        <w:rPr>
          <w:rFonts w:cstheme="minorHAnsi"/>
          <w:bCs/>
          <w:color w:val="000000" w:themeColor="text1"/>
        </w:rPr>
        <w:t xml:space="preserve"> </w:t>
      </w:r>
      <w:proofErr w:type="spellStart"/>
      <w:r w:rsidR="00C654FF">
        <w:rPr>
          <w:rFonts w:cstheme="minorHAnsi"/>
          <w:bCs/>
          <w:color w:val="000000" w:themeColor="text1"/>
        </w:rPr>
        <w:t>lebih</w:t>
      </w:r>
      <w:proofErr w:type="spellEnd"/>
      <w:r w:rsidR="00C654FF">
        <w:rPr>
          <w:rFonts w:cstheme="minorHAnsi"/>
          <w:bCs/>
          <w:color w:val="000000" w:themeColor="text1"/>
        </w:rPr>
        <w:t xml:space="preserve"> </w:t>
      </w:r>
      <w:proofErr w:type="spellStart"/>
      <w:r w:rsidR="00C654FF">
        <w:rPr>
          <w:rFonts w:cstheme="minorHAnsi"/>
          <w:bCs/>
          <w:color w:val="000000" w:themeColor="text1"/>
        </w:rPr>
        <w:t>terpantau</w:t>
      </w:r>
      <w:proofErr w:type="spellEnd"/>
      <w:r w:rsidR="00C654FF">
        <w:rPr>
          <w:rFonts w:cstheme="minorHAnsi"/>
          <w:bCs/>
          <w:color w:val="000000" w:themeColor="text1"/>
        </w:rPr>
        <w:t xml:space="preserve">. </w:t>
      </w:r>
      <w:r w:rsidRPr="001D6873">
        <w:rPr>
          <w:rFonts w:cstheme="minorHAnsi"/>
          <w:bCs/>
          <w:color w:val="000000" w:themeColor="text1"/>
        </w:rPr>
        <w:t xml:space="preserve"> </w:t>
      </w:r>
    </w:p>
    <w:p w14:paraId="14C77B3D" w14:textId="77777777" w:rsidR="00512355" w:rsidRPr="001D6873" w:rsidRDefault="0051235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428CF2E2" w14:textId="3ABF4615" w:rsidR="003D29F4" w:rsidRPr="001D6873" w:rsidRDefault="003D29F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1D6873">
        <w:rPr>
          <w:rFonts w:cstheme="minorHAnsi"/>
          <w:bCs/>
          <w:color w:val="000000" w:themeColor="text1"/>
          <w:highlight w:val="green"/>
        </w:rPr>
        <w:t xml:space="preserve">Gambar </w:t>
      </w:r>
      <w:r w:rsidR="002A5971" w:rsidRPr="001D6873">
        <w:rPr>
          <w:rFonts w:cstheme="minorHAnsi"/>
          <w:bCs/>
          <w:color w:val="000000" w:themeColor="text1"/>
          <w:highlight w:val="green"/>
        </w:rPr>
        <w:t>9</w:t>
      </w:r>
      <w:r w:rsidRPr="001D6873">
        <w:rPr>
          <w:rFonts w:cstheme="minorHAnsi"/>
          <w:bCs/>
          <w:color w:val="000000" w:themeColor="text1"/>
          <w:highlight w:val="green"/>
        </w:rPr>
        <w:t xml:space="preserve">.5 </w:t>
      </w:r>
      <w:proofErr w:type="spellStart"/>
      <w:r w:rsidRPr="001D6873">
        <w:rPr>
          <w:rFonts w:cstheme="minorHAnsi"/>
          <w:bCs/>
          <w:color w:val="000000" w:themeColor="text1"/>
          <w:highlight w:val="green"/>
        </w:rPr>
        <w:t>Foto</w:t>
      </w:r>
      <w:proofErr w:type="spellEnd"/>
      <w:r w:rsidRPr="001D6873">
        <w:rPr>
          <w:rFonts w:cstheme="minorHAnsi"/>
          <w:bCs/>
          <w:color w:val="000000" w:themeColor="text1"/>
          <w:highlight w:val="green"/>
        </w:rPr>
        <w:t xml:space="preserve"> Dialog </w:t>
      </w:r>
      <w:proofErr w:type="spellStart"/>
      <w:r w:rsidRPr="001D6873">
        <w:rPr>
          <w:rFonts w:cstheme="minorHAnsi"/>
          <w:bCs/>
          <w:color w:val="000000" w:themeColor="text1"/>
          <w:highlight w:val="green"/>
        </w:rPr>
        <w:t>akademis</w:t>
      </w:r>
      <w:proofErr w:type="spellEnd"/>
    </w:p>
    <w:p w14:paraId="368B1C64" w14:textId="1BC379EC" w:rsidR="00512355" w:rsidRPr="001D6873" w:rsidRDefault="00CA409B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1D6873">
        <w:rPr>
          <w:rFonts w:cstheme="minorHAnsi"/>
          <w:b/>
          <w:color w:val="000000"/>
        </w:rPr>
        <w:t xml:space="preserve">4) </w:t>
      </w:r>
      <w:proofErr w:type="spellStart"/>
      <w:r w:rsidRPr="001D6873">
        <w:rPr>
          <w:rFonts w:cstheme="minorHAnsi"/>
          <w:b/>
          <w:color w:val="000000"/>
        </w:rPr>
        <w:t>Daya</w:t>
      </w:r>
      <w:proofErr w:type="spellEnd"/>
      <w:r w:rsidRPr="001D6873">
        <w:rPr>
          <w:rFonts w:cstheme="minorHAnsi"/>
          <w:b/>
          <w:color w:val="000000"/>
        </w:rPr>
        <w:t xml:space="preserve"> </w:t>
      </w:r>
      <w:proofErr w:type="spellStart"/>
      <w:r w:rsidRPr="001D6873">
        <w:rPr>
          <w:rFonts w:cstheme="minorHAnsi"/>
          <w:b/>
          <w:color w:val="000000"/>
        </w:rPr>
        <w:t>saing</w:t>
      </w:r>
      <w:proofErr w:type="spellEnd"/>
      <w:r w:rsidRPr="001D6873">
        <w:rPr>
          <w:rFonts w:cstheme="minorHAnsi"/>
          <w:b/>
          <w:color w:val="000000"/>
        </w:rPr>
        <w:t xml:space="preserve"> </w:t>
      </w:r>
      <w:proofErr w:type="spellStart"/>
      <w:r w:rsidRPr="001D6873">
        <w:rPr>
          <w:rFonts w:cstheme="minorHAnsi"/>
          <w:b/>
          <w:color w:val="000000"/>
        </w:rPr>
        <w:t>lulusan</w:t>
      </w:r>
      <w:proofErr w:type="spellEnd"/>
      <w:r w:rsidR="000159DF" w:rsidRPr="001D6873">
        <w:rPr>
          <w:rFonts w:cstheme="minorHAnsi"/>
          <w:b/>
          <w:color w:val="000000"/>
        </w:rPr>
        <w:t xml:space="preserve"> </w:t>
      </w:r>
    </w:p>
    <w:p w14:paraId="2B1FCE7E" w14:textId="77777777" w:rsidR="002A5971" w:rsidRPr="001D6873" w:rsidRDefault="002A597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proofErr w:type="spellStart"/>
      <w:r w:rsidRPr="001D6873">
        <w:rPr>
          <w:rFonts w:cstheme="minorHAnsi"/>
          <w:bCs/>
          <w:color w:val="FF0000"/>
        </w:rPr>
        <w:t>Deskripsi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mengenai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pelaksanaan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studi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penelusuran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proofErr w:type="gramStart"/>
      <w:r w:rsidRPr="001D6873">
        <w:rPr>
          <w:rFonts w:cstheme="minorHAnsi"/>
          <w:bCs/>
          <w:color w:val="FF0000"/>
        </w:rPr>
        <w:t>lulusan</w:t>
      </w:r>
      <w:proofErr w:type="spellEnd"/>
      <w:r w:rsidRPr="001D6873">
        <w:rPr>
          <w:rFonts w:cstheme="minorHAnsi"/>
          <w:bCs/>
          <w:color w:val="FF0000"/>
        </w:rPr>
        <w:t xml:space="preserve">  (</w:t>
      </w:r>
      <w:proofErr w:type="gramEnd"/>
      <w:r w:rsidRPr="001D6873">
        <w:rPr>
          <w:rFonts w:cstheme="minorHAnsi"/>
          <w:bCs/>
          <w:color w:val="FF0000"/>
        </w:rPr>
        <w:t xml:space="preserve">tracer study) </w:t>
      </w:r>
      <w:proofErr w:type="spellStart"/>
      <w:r w:rsidRPr="001D6873">
        <w:rPr>
          <w:rFonts w:cstheme="minorHAnsi"/>
          <w:bCs/>
          <w:color w:val="FF0000"/>
        </w:rPr>
        <w:t>mencakup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aspek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organisasi</w:t>
      </w:r>
      <w:proofErr w:type="spellEnd"/>
      <w:r w:rsidRPr="001D6873">
        <w:rPr>
          <w:rFonts w:cstheme="minorHAnsi"/>
          <w:bCs/>
          <w:color w:val="FF0000"/>
        </w:rPr>
        <w:t xml:space="preserve">, </w:t>
      </w:r>
      <w:proofErr w:type="spellStart"/>
      <w:r w:rsidRPr="001D6873">
        <w:rPr>
          <w:rFonts w:cstheme="minorHAnsi"/>
          <w:bCs/>
          <w:color w:val="FF0000"/>
        </w:rPr>
        <w:t>metodologi</w:t>
      </w:r>
      <w:proofErr w:type="spellEnd"/>
      <w:r w:rsidRPr="001D6873">
        <w:rPr>
          <w:rFonts w:cstheme="minorHAnsi"/>
          <w:bCs/>
          <w:color w:val="FF0000"/>
        </w:rPr>
        <w:t xml:space="preserve">, </w:t>
      </w:r>
      <w:proofErr w:type="spellStart"/>
      <w:r w:rsidRPr="001D6873">
        <w:rPr>
          <w:rFonts w:cstheme="minorHAnsi"/>
          <w:bCs/>
          <w:color w:val="FF0000"/>
        </w:rPr>
        <w:t>instrumen</w:t>
      </w:r>
      <w:proofErr w:type="spellEnd"/>
      <w:r w:rsidRPr="001D6873">
        <w:rPr>
          <w:rFonts w:cstheme="minorHAnsi"/>
          <w:bCs/>
          <w:color w:val="FF0000"/>
        </w:rPr>
        <w:t xml:space="preserve">, </w:t>
      </w:r>
      <w:proofErr w:type="spellStart"/>
      <w:r w:rsidRPr="001D6873">
        <w:rPr>
          <w:rFonts w:cstheme="minorHAnsi"/>
          <w:bCs/>
          <w:color w:val="FF0000"/>
        </w:rPr>
        <w:t>penilaian</w:t>
      </w:r>
      <w:proofErr w:type="spellEnd"/>
      <w:r w:rsidRPr="001D6873">
        <w:rPr>
          <w:rFonts w:cstheme="minorHAnsi"/>
          <w:bCs/>
          <w:color w:val="FF0000"/>
        </w:rPr>
        <w:t xml:space="preserve">, </w:t>
      </w:r>
      <w:proofErr w:type="spellStart"/>
      <w:r w:rsidRPr="001D6873">
        <w:rPr>
          <w:rFonts w:cstheme="minorHAnsi"/>
          <w:bCs/>
          <w:color w:val="FF0000"/>
        </w:rPr>
        <w:t>evaluasi</w:t>
      </w:r>
      <w:proofErr w:type="spellEnd"/>
      <w:r w:rsidRPr="001D6873">
        <w:rPr>
          <w:rFonts w:cstheme="minorHAnsi"/>
          <w:bCs/>
          <w:color w:val="FF0000"/>
        </w:rPr>
        <w:t xml:space="preserve">, dan </w:t>
      </w:r>
      <w:proofErr w:type="spellStart"/>
      <w:r w:rsidRPr="001D6873">
        <w:rPr>
          <w:rFonts w:cstheme="minorHAnsi"/>
          <w:bCs/>
          <w:color w:val="FF0000"/>
          <w:highlight w:val="green"/>
        </w:rPr>
        <w:t>pemanfaatan</w:t>
      </w:r>
      <w:proofErr w:type="spellEnd"/>
      <w:r w:rsidRPr="001D6873">
        <w:rPr>
          <w:rFonts w:cstheme="minorHAnsi"/>
          <w:bCs/>
          <w:color w:val="FF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FF0000"/>
          <w:highlight w:val="green"/>
        </w:rPr>
        <w:t>hasil</w:t>
      </w:r>
      <w:proofErr w:type="spellEnd"/>
      <w:r w:rsidRPr="001D6873">
        <w:rPr>
          <w:rFonts w:cstheme="minorHAnsi"/>
          <w:bCs/>
          <w:color w:val="FF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FF0000"/>
          <w:highlight w:val="green"/>
        </w:rPr>
        <w:t>studi</w:t>
      </w:r>
      <w:proofErr w:type="spellEnd"/>
      <w:r w:rsidRPr="001D6873">
        <w:rPr>
          <w:rFonts w:cstheme="minorHAnsi"/>
          <w:bCs/>
          <w:color w:val="FF0000"/>
          <w:highlight w:val="green"/>
        </w:rPr>
        <w:t>.</w:t>
      </w:r>
      <w:r w:rsidRPr="001D6873">
        <w:rPr>
          <w:rFonts w:cstheme="minorHAnsi"/>
          <w:bCs/>
          <w:color w:val="FF0000"/>
        </w:rPr>
        <w:t xml:space="preserve"> </w:t>
      </w:r>
    </w:p>
    <w:p w14:paraId="420569DB" w14:textId="77777777" w:rsidR="00C744FF" w:rsidRDefault="00C744FF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6AD46D83" w14:textId="77777777" w:rsidR="00C744FF" w:rsidRDefault="00C744FF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631C3725" w14:textId="64BABC3D" w:rsidR="00E26CA4" w:rsidRPr="001D6873" w:rsidRDefault="00D2607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Bidang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kerja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merupakan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peran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bidang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tertentu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setelah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menyelesaikan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pendidikan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sesuai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keahlian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didapatkan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dari</w:t>
      </w:r>
      <w:proofErr w:type="spellEnd"/>
      <w:r w:rsidRPr="001D6873">
        <w:rPr>
          <w:rFonts w:cstheme="minorHAnsi"/>
          <w:bCs/>
          <w:color w:val="000000"/>
        </w:rPr>
        <w:t xml:space="preserve"> PSMTK. </w:t>
      </w:r>
      <w:proofErr w:type="spellStart"/>
      <w:r w:rsidRPr="001D6873">
        <w:rPr>
          <w:rFonts w:cstheme="minorHAnsi"/>
          <w:bCs/>
          <w:color w:val="000000"/>
        </w:rPr>
        <w:t>Bidang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kerja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PSMTK </w:t>
      </w:r>
      <w:proofErr w:type="spellStart"/>
      <w:r w:rsidRPr="001D6873">
        <w:rPr>
          <w:rFonts w:cstheme="minorHAnsi"/>
          <w:bCs/>
          <w:color w:val="000000"/>
        </w:rPr>
        <w:t>dijabarkan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buku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pedoman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Kurikulum</w:t>
      </w:r>
      <w:proofErr w:type="spellEnd"/>
      <w:r w:rsidRPr="001D6873">
        <w:rPr>
          <w:rFonts w:cstheme="minorHAnsi"/>
          <w:bCs/>
          <w:color w:val="000000"/>
        </w:rPr>
        <w:t xml:space="preserve"> 2018 PSMTK </w:t>
      </w:r>
      <w:proofErr w:type="spellStart"/>
      <w:r w:rsidRPr="001D6873">
        <w:rPr>
          <w:rFonts w:cstheme="minorHAnsi"/>
          <w:bCs/>
          <w:color w:val="000000"/>
        </w:rPr>
        <w:t>sebagai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profil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dilengkapi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deskripsi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kemampuan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dibutuhkan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untuk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masing-masing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profil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Pr="001D6873">
        <w:rPr>
          <w:rFonts w:cstheme="minorHAnsi"/>
          <w:bCs/>
          <w:color w:val="000000"/>
        </w:rPr>
        <w:t>Adapun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profil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PSMTK yang </w:t>
      </w:r>
      <w:proofErr w:type="spellStart"/>
      <w:r w:rsidRPr="001D6873">
        <w:rPr>
          <w:rFonts w:cstheme="minorHAnsi"/>
          <w:bCs/>
          <w:color w:val="000000"/>
        </w:rPr>
        <w:t>tercantum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Kurikulum</w:t>
      </w:r>
      <w:proofErr w:type="spellEnd"/>
      <w:r w:rsidRPr="001D6873">
        <w:rPr>
          <w:rFonts w:cstheme="minorHAnsi"/>
          <w:bCs/>
          <w:color w:val="000000"/>
        </w:rPr>
        <w:t xml:space="preserve"> 2018 </w:t>
      </w:r>
      <w:proofErr w:type="spellStart"/>
      <w:r w:rsidRPr="001D6873">
        <w:rPr>
          <w:rFonts w:cstheme="minorHAnsi"/>
          <w:bCs/>
          <w:color w:val="000000"/>
        </w:rPr>
        <w:t>meliputi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dosen</w:t>
      </w:r>
      <w:proofErr w:type="spellEnd"/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Pr="001D6873">
        <w:rPr>
          <w:rFonts w:cstheme="minorHAnsi"/>
          <w:bCs/>
          <w:color w:val="000000"/>
        </w:rPr>
        <w:t>peneliti</w:t>
      </w:r>
      <w:proofErr w:type="spellEnd"/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Pr="001D6873">
        <w:rPr>
          <w:rFonts w:cstheme="minorHAnsi"/>
          <w:bCs/>
          <w:color w:val="000000"/>
        </w:rPr>
        <w:t>konsultan</w:t>
      </w:r>
      <w:proofErr w:type="spellEnd"/>
      <w:r w:rsidRPr="001D6873">
        <w:rPr>
          <w:rFonts w:cstheme="minorHAnsi"/>
          <w:bCs/>
          <w:color w:val="000000"/>
        </w:rPr>
        <w:t xml:space="preserve">, manager dan </w:t>
      </w:r>
      <w:proofErr w:type="spellStart"/>
      <w:r w:rsidRPr="001D6873">
        <w:rPr>
          <w:rFonts w:cstheme="minorHAnsi"/>
          <w:bCs/>
          <w:color w:val="000000"/>
        </w:rPr>
        <w:t>birokrat</w:t>
      </w:r>
      <w:proofErr w:type="spellEnd"/>
      <w:r w:rsidRPr="001D6873">
        <w:rPr>
          <w:rFonts w:cstheme="minorHAnsi"/>
          <w:bCs/>
          <w:color w:val="000000"/>
        </w:rPr>
        <w:t xml:space="preserve">, dan </w:t>
      </w:r>
      <w:proofErr w:type="spellStart"/>
      <w:r w:rsidRPr="001D6873">
        <w:rPr>
          <w:rFonts w:cstheme="minorHAnsi"/>
          <w:bCs/>
          <w:color w:val="000000"/>
        </w:rPr>
        <w:t>wirausahawan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deskripsinya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masing-masing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profil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tersebut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dicantumkan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Tabel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="00DC77F0" w:rsidRPr="001D6873">
        <w:rPr>
          <w:rFonts w:cstheme="minorHAnsi"/>
          <w:bCs/>
          <w:color w:val="000000"/>
        </w:rPr>
        <w:t>9</w:t>
      </w:r>
      <w:r w:rsidRPr="001D6873">
        <w:rPr>
          <w:rFonts w:cstheme="minorHAnsi"/>
          <w:bCs/>
          <w:color w:val="000000"/>
        </w:rPr>
        <w:t xml:space="preserve">.1. </w:t>
      </w:r>
    </w:p>
    <w:p w14:paraId="4DAFAD44" w14:textId="77777777" w:rsidR="00D2607D" w:rsidRPr="001D6873" w:rsidRDefault="00D2607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37ADAE98" w14:textId="21A51FC0" w:rsidR="00E26CA4" w:rsidRPr="001D6873" w:rsidRDefault="00E26CA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Tabel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="00DC77F0" w:rsidRPr="001D6873">
        <w:rPr>
          <w:rFonts w:cstheme="minorHAnsi"/>
          <w:bCs/>
          <w:color w:val="000000"/>
        </w:rPr>
        <w:t>9</w:t>
      </w:r>
      <w:r w:rsidRPr="001D6873">
        <w:rPr>
          <w:rFonts w:cstheme="minorHAnsi"/>
          <w:bCs/>
          <w:color w:val="000000"/>
        </w:rPr>
        <w:t xml:space="preserve">.1 </w:t>
      </w:r>
      <w:proofErr w:type="spellStart"/>
      <w:r w:rsidRPr="001D6873">
        <w:rPr>
          <w:rFonts w:cstheme="minorHAnsi"/>
          <w:bCs/>
          <w:color w:val="000000"/>
        </w:rPr>
        <w:t>Deskripsi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profil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PSMTK </w:t>
      </w:r>
      <w:proofErr w:type="spellStart"/>
      <w:r w:rsidRPr="001D6873">
        <w:rPr>
          <w:rFonts w:cstheme="minorHAnsi"/>
          <w:bCs/>
          <w:color w:val="000000"/>
        </w:rPr>
        <w:t>sesuai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Kurikulum</w:t>
      </w:r>
      <w:proofErr w:type="spellEnd"/>
      <w:r w:rsidRPr="001D6873">
        <w:rPr>
          <w:rFonts w:cstheme="minorHAnsi"/>
          <w:bCs/>
          <w:color w:val="000000"/>
        </w:rPr>
        <w:t xml:space="preserve"> 201</w:t>
      </w:r>
      <w:r w:rsidR="00797A35" w:rsidRPr="001D6873">
        <w:rPr>
          <w:rFonts w:cstheme="minorHAnsi"/>
          <w:bCs/>
          <w:color w:val="000000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879"/>
        <w:gridCol w:w="6897"/>
      </w:tblGrid>
      <w:tr w:rsidR="00E26CA4" w:rsidRPr="001D6873" w14:paraId="5996EF3D" w14:textId="77777777" w:rsidTr="00DC77F0">
        <w:tc>
          <w:tcPr>
            <w:tcW w:w="571" w:type="dxa"/>
            <w:shd w:val="clear" w:color="auto" w:fill="D5DCE4" w:themeFill="text2" w:themeFillTint="33"/>
          </w:tcPr>
          <w:p w14:paraId="6BC7D21F" w14:textId="77777777" w:rsidR="00E26CA4" w:rsidRPr="001D6873" w:rsidRDefault="00E26CA4" w:rsidP="001D6873">
            <w:pPr>
              <w:jc w:val="center"/>
              <w:rPr>
                <w:rFonts w:cstheme="minorHAnsi"/>
                <w:b/>
              </w:rPr>
            </w:pPr>
            <w:r w:rsidRPr="001D6873">
              <w:rPr>
                <w:rFonts w:cstheme="minorHAnsi"/>
                <w:b/>
              </w:rPr>
              <w:t>No.</w:t>
            </w:r>
          </w:p>
        </w:tc>
        <w:tc>
          <w:tcPr>
            <w:tcW w:w="1879" w:type="dxa"/>
            <w:shd w:val="clear" w:color="auto" w:fill="D5DCE4" w:themeFill="text2" w:themeFillTint="33"/>
            <w:vAlign w:val="center"/>
          </w:tcPr>
          <w:p w14:paraId="6BD4D77C" w14:textId="77777777" w:rsidR="00E26CA4" w:rsidRPr="001D6873" w:rsidRDefault="00E26CA4" w:rsidP="001D6873">
            <w:pPr>
              <w:jc w:val="center"/>
              <w:rPr>
                <w:rFonts w:cstheme="minorHAnsi"/>
                <w:b/>
              </w:rPr>
            </w:pPr>
            <w:r w:rsidRPr="001D6873">
              <w:rPr>
                <w:rFonts w:cstheme="minorHAnsi"/>
                <w:b/>
              </w:rPr>
              <w:t>PROFIL LULUSAN</w:t>
            </w:r>
          </w:p>
        </w:tc>
        <w:tc>
          <w:tcPr>
            <w:tcW w:w="6900" w:type="dxa"/>
            <w:shd w:val="clear" w:color="auto" w:fill="D5DCE4" w:themeFill="text2" w:themeFillTint="33"/>
            <w:vAlign w:val="center"/>
          </w:tcPr>
          <w:p w14:paraId="5F5BA35C" w14:textId="77777777" w:rsidR="00E26CA4" w:rsidRPr="001D6873" w:rsidRDefault="00E26CA4" w:rsidP="001D6873">
            <w:pPr>
              <w:jc w:val="center"/>
              <w:rPr>
                <w:rFonts w:cstheme="minorHAnsi"/>
                <w:b/>
              </w:rPr>
            </w:pPr>
            <w:r w:rsidRPr="001D6873">
              <w:rPr>
                <w:rFonts w:cstheme="minorHAnsi"/>
                <w:b/>
              </w:rPr>
              <w:t>DESKRIPSI PROFIL LULUSAN</w:t>
            </w:r>
          </w:p>
        </w:tc>
      </w:tr>
      <w:tr w:rsidR="00E26CA4" w:rsidRPr="001D6873" w14:paraId="29A1C30A" w14:textId="77777777" w:rsidTr="00DC77F0">
        <w:tc>
          <w:tcPr>
            <w:tcW w:w="571" w:type="dxa"/>
          </w:tcPr>
          <w:p w14:paraId="0E64E9CE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506A33DD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15548FB0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681903B7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22B066D6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6465F409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r w:rsidRPr="001D6873">
              <w:rPr>
                <w:rFonts w:cstheme="minorHAnsi"/>
              </w:rPr>
              <w:t>1</w:t>
            </w:r>
          </w:p>
        </w:tc>
        <w:tc>
          <w:tcPr>
            <w:tcW w:w="1879" w:type="dxa"/>
            <w:vAlign w:val="center"/>
          </w:tcPr>
          <w:p w14:paraId="364FE45F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31F8E7F4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proofErr w:type="spellStart"/>
            <w:r w:rsidRPr="001D6873">
              <w:rPr>
                <w:rFonts w:cstheme="minorHAnsi"/>
              </w:rPr>
              <w:t>Dosen</w:t>
            </w:r>
            <w:proofErr w:type="spellEnd"/>
          </w:p>
        </w:tc>
        <w:tc>
          <w:tcPr>
            <w:tcW w:w="6900" w:type="dxa"/>
            <w:vAlign w:val="center"/>
          </w:tcPr>
          <w:p w14:paraId="34E75482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proofErr w:type="spellStart"/>
            <w:r w:rsidRPr="001D6873">
              <w:rPr>
                <w:rFonts w:cstheme="minorHAnsi"/>
              </w:rPr>
              <w:t>Dosen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mampu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melaksanakan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pendidikan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penelitian</w:t>
            </w:r>
            <w:proofErr w:type="spellEnd"/>
            <w:r w:rsidRPr="001D6873">
              <w:rPr>
                <w:rFonts w:cstheme="minorHAnsi"/>
              </w:rPr>
              <w:t xml:space="preserve">, dan </w:t>
            </w:r>
            <w:proofErr w:type="spellStart"/>
            <w:r w:rsidRPr="001D6873">
              <w:rPr>
                <w:rFonts w:cstheme="minorHAnsi"/>
              </w:rPr>
              <w:t>pengabdian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kepada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masyarakat</w:t>
            </w:r>
            <w:proofErr w:type="spellEnd"/>
            <w:r w:rsidRPr="001D6873">
              <w:rPr>
                <w:rFonts w:cstheme="minorHAnsi"/>
              </w:rPr>
              <w:t xml:space="preserve">. </w:t>
            </w:r>
            <w:proofErr w:type="spellStart"/>
            <w:r w:rsidRPr="001D6873">
              <w:rPr>
                <w:rFonts w:cstheme="minorHAnsi"/>
              </w:rPr>
              <w:t>Dosen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mampu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merencanakan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melaksanakan</w:t>
            </w:r>
            <w:proofErr w:type="spellEnd"/>
            <w:r w:rsidRPr="001D6873">
              <w:rPr>
                <w:rFonts w:cstheme="minorHAnsi"/>
              </w:rPr>
              <w:t xml:space="preserve"> proses </w:t>
            </w:r>
            <w:proofErr w:type="spellStart"/>
            <w:r w:rsidRPr="001D6873">
              <w:rPr>
                <w:rFonts w:cstheme="minorHAnsi"/>
              </w:rPr>
              <w:t>pembelajaran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serta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1D6873">
              <w:rPr>
                <w:rFonts w:cstheme="minorHAnsi"/>
              </w:rPr>
              <w:t>menilai</w:t>
            </w:r>
            <w:proofErr w:type="spellEnd"/>
            <w:r w:rsidRPr="001D6873">
              <w:rPr>
                <w:rFonts w:cstheme="minorHAnsi"/>
              </w:rPr>
              <w:t xml:space="preserve">  dan</w:t>
            </w:r>
            <w:proofErr w:type="gram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mengevaluasi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hasil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pembelajaran</w:t>
            </w:r>
            <w:proofErr w:type="spellEnd"/>
            <w:r w:rsidRPr="001D6873">
              <w:rPr>
                <w:rFonts w:cstheme="minorHAnsi"/>
              </w:rPr>
              <w:t xml:space="preserve">. </w:t>
            </w:r>
            <w:proofErr w:type="spellStart"/>
            <w:r w:rsidRPr="001D6873">
              <w:rPr>
                <w:rFonts w:cstheme="minorHAnsi"/>
              </w:rPr>
              <w:lastRenderedPageBreak/>
              <w:t>Dosen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objektif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tidak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diskriminatif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atas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daras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pertimbangan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jenis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kelamin</w:t>
            </w:r>
            <w:proofErr w:type="spellEnd"/>
            <w:r w:rsidRPr="001D6873">
              <w:rPr>
                <w:rFonts w:cstheme="minorHAnsi"/>
              </w:rPr>
              <w:t xml:space="preserve">, agama, </w:t>
            </w:r>
            <w:proofErr w:type="spellStart"/>
            <w:r w:rsidRPr="001D6873">
              <w:rPr>
                <w:rFonts w:cstheme="minorHAnsi"/>
              </w:rPr>
              <w:t>suku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ras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kondisi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fisik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tertentu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atau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latar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belakang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sosioekonomi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peserta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didik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dalam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pembelajaran</w:t>
            </w:r>
            <w:proofErr w:type="spellEnd"/>
            <w:r w:rsidRPr="001D6873">
              <w:rPr>
                <w:rFonts w:cstheme="minorHAnsi"/>
              </w:rPr>
              <w:t xml:space="preserve">. </w:t>
            </w:r>
            <w:proofErr w:type="spellStart"/>
            <w:r w:rsidRPr="001D6873">
              <w:rPr>
                <w:rFonts w:cstheme="minorHAnsi"/>
              </w:rPr>
              <w:t>Dosen</w:t>
            </w:r>
            <w:proofErr w:type="spellEnd"/>
            <w:r w:rsidRPr="001D6873">
              <w:rPr>
                <w:rFonts w:cstheme="minorHAnsi"/>
              </w:rPr>
              <w:t xml:space="preserve"> juga </w:t>
            </w:r>
            <w:proofErr w:type="spellStart"/>
            <w:r w:rsidRPr="001D6873">
              <w:rPr>
                <w:rFonts w:cstheme="minorHAnsi"/>
              </w:rPr>
              <w:t>wajib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menunjung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tinggi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peraturan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perundang-undangan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hukum</w:t>
            </w:r>
            <w:proofErr w:type="spellEnd"/>
            <w:r w:rsidRPr="001D6873">
              <w:rPr>
                <w:rFonts w:cstheme="minorHAnsi"/>
              </w:rPr>
              <w:t xml:space="preserve">, dan </w:t>
            </w:r>
            <w:proofErr w:type="spellStart"/>
            <w:r w:rsidRPr="001D6873">
              <w:rPr>
                <w:rFonts w:cstheme="minorHAnsi"/>
              </w:rPr>
              <w:t>kode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etik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serta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nilai-nilai</w:t>
            </w:r>
            <w:proofErr w:type="spellEnd"/>
            <w:r w:rsidRPr="001D6873">
              <w:rPr>
                <w:rFonts w:cstheme="minorHAnsi"/>
              </w:rPr>
              <w:t xml:space="preserve"> agama dan </w:t>
            </w:r>
            <w:proofErr w:type="spellStart"/>
            <w:r w:rsidRPr="001D6873">
              <w:rPr>
                <w:rFonts w:cstheme="minorHAnsi"/>
              </w:rPr>
              <w:t>etika</w:t>
            </w:r>
            <w:proofErr w:type="spellEnd"/>
            <w:r w:rsidRPr="001D6873">
              <w:rPr>
                <w:rFonts w:cstheme="minorHAnsi"/>
              </w:rPr>
              <w:t xml:space="preserve"> yang </w:t>
            </w:r>
            <w:proofErr w:type="spellStart"/>
            <w:r w:rsidRPr="001D6873">
              <w:rPr>
                <w:rFonts w:cstheme="minorHAnsi"/>
              </w:rPr>
              <w:t>berlaku</w:t>
            </w:r>
            <w:proofErr w:type="spellEnd"/>
            <w:r w:rsidRPr="001D6873">
              <w:rPr>
                <w:rFonts w:cstheme="minorHAnsi"/>
              </w:rPr>
              <w:t xml:space="preserve">, dan </w:t>
            </w:r>
            <w:proofErr w:type="spellStart"/>
            <w:r w:rsidRPr="001D6873">
              <w:rPr>
                <w:rFonts w:cstheme="minorHAnsi"/>
              </w:rPr>
              <w:t>memelihara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memupuk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persatuan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kesatuan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1D6873">
              <w:rPr>
                <w:rFonts w:cstheme="minorHAnsi"/>
              </w:rPr>
              <w:t>bangsa</w:t>
            </w:r>
            <w:proofErr w:type="spellEnd"/>
            <w:r w:rsidRPr="001D6873">
              <w:rPr>
                <w:rFonts w:cstheme="minorHAnsi"/>
              </w:rPr>
              <w:t xml:space="preserve">  (</w:t>
            </w:r>
            <w:proofErr w:type="gramEnd"/>
            <w:r w:rsidRPr="001D6873">
              <w:rPr>
                <w:rFonts w:cstheme="minorHAnsi"/>
              </w:rPr>
              <w:t xml:space="preserve">UU No. 15 </w:t>
            </w:r>
            <w:proofErr w:type="spellStart"/>
            <w:r w:rsidRPr="001D6873">
              <w:rPr>
                <w:rFonts w:cstheme="minorHAnsi"/>
              </w:rPr>
              <w:t>Tahun</w:t>
            </w:r>
            <w:proofErr w:type="spellEnd"/>
            <w:r w:rsidRPr="001D6873">
              <w:rPr>
                <w:rFonts w:cstheme="minorHAnsi"/>
              </w:rPr>
              <w:t xml:space="preserve"> 2005 </w:t>
            </w:r>
            <w:proofErr w:type="spellStart"/>
            <w:r w:rsidRPr="001D6873">
              <w:rPr>
                <w:rFonts w:cstheme="minorHAnsi"/>
              </w:rPr>
              <w:t>tentang</w:t>
            </w:r>
            <w:proofErr w:type="spellEnd"/>
            <w:r w:rsidRPr="001D6873">
              <w:rPr>
                <w:rFonts w:cstheme="minorHAnsi"/>
              </w:rPr>
              <w:t xml:space="preserve"> Guru dan </w:t>
            </w:r>
            <w:proofErr w:type="spellStart"/>
            <w:r w:rsidRPr="001D6873">
              <w:rPr>
                <w:rFonts w:cstheme="minorHAnsi"/>
              </w:rPr>
              <w:t>Dosen</w:t>
            </w:r>
            <w:proofErr w:type="spellEnd"/>
            <w:r w:rsidRPr="001D6873">
              <w:rPr>
                <w:rFonts w:cstheme="minorHAnsi"/>
              </w:rPr>
              <w:t>)</w:t>
            </w:r>
          </w:p>
        </w:tc>
      </w:tr>
      <w:tr w:rsidR="00E26CA4" w:rsidRPr="001D6873" w14:paraId="47251BDB" w14:textId="77777777" w:rsidTr="00DC77F0">
        <w:tc>
          <w:tcPr>
            <w:tcW w:w="571" w:type="dxa"/>
          </w:tcPr>
          <w:p w14:paraId="3DC418DF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26FAEC5E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034AA553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61B50617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r w:rsidRPr="001D6873">
              <w:rPr>
                <w:rFonts w:cstheme="minorHAnsi"/>
              </w:rPr>
              <w:t>2</w:t>
            </w:r>
          </w:p>
        </w:tc>
        <w:tc>
          <w:tcPr>
            <w:tcW w:w="1879" w:type="dxa"/>
            <w:vAlign w:val="center"/>
          </w:tcPr>
          <w:p w14:paraId="78B78F40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proofErr w:type="spellStart"/>
            <w:r w:rsidRPr="001D6873">
              <w:rPr>
                <w:rFonts w:cstheme="minorHAnsi"/>
              </w:rPr>
              <w:t>Peneliti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</w:p>
        </w:tc>
        <w:tc>
          <w:tcPr>
            <w:tcW w:w="6900" w:type="dxa"/>
            <w:vAlign w:val="center"/>
          </w:tcPr>
          <w:p w14:paraId="34FF7480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proofErr w:type="spellStart"/>
            <w:r w:rsidRPr="001D6873">
              <w:rPr>
                <w:rFonts w:cstheme="minorHAnsi"/>
              </w:rPr>
              <w:t>Seorang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peneliti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mampu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merumuskan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membuat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rencana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kegiatan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penelitian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melakukan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penelitian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menerbitkan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menyebarluaskan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hasil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penelitian</w:t>
            </w:r>
            <w:proofErr w:type="spellEnd"/>
            <w:r w:rsidRPr="001D6873">
              <w:rPr>
                <w:rFonts w:cstheme="minorHAnsi"/>
              </w:rPr>
              <w:t xml:space="preserve">, dan </w:t>
            </w:r>
            <w:proofErr w:type="spellStart"/>
            <w:r w:rsidRPr="001D6873">
              <w:rPr>
                <w:rFonts w:cstheme="minorHAnsi"/>
              </w:rPr>
              <w:t>memupuk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perkembangan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kehidupan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ilmiah</w:t>
            </w:r>
            <w:proofErr w:type="spellEnd"/>
            <w:r w:rsidRPr="001D6873">
              <w:rPr>
                <w:rFonts w:cstheme="minorHAnsi"/>
              </w:rPr>
              <w:t xml:space="preserve"> pada </w:t>
            </w:r>
            <w:proofErr w:type="spellStart"/>
            <w:r w:rsidRPr="001D6873">
              <w:rPr>
                <w:rFonts w:cstheme="minorHAnsi"/>
              </w:rPr>
              <w:t>taraf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nasional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internasional</w:t>
            </w:r>
            <w:proofErr w:type="spellEnd"/>
            <w:r w:rsidRPr="001D6873">
              <w:rPr>
                <w:rFonts w:cstheme="minorHAnsi"/>
              </w:rPr>
              <w:t xml:space="preserve">. </w:t>
            </w:r>
            <w:proofErr w:type="spellStart"/>
            <w:r w:rsidRPr="001D6873">
              <w:rPr>
                <w:rFonts w:cstheme="minorHAnsi"/>
              </w:rPr>
              <w:t>Peneliti</w:t>
            </w:r>
            <w:proofErr w:type="spellEnd"/>
            <w:r w:rsidRPr="001D6873">
              <w:rPr>
                <w:rFonts w:cstheme="minorHAnsi"/>
              </w:rPr>
              <w:t xml:space="preserve"> juga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mampu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membimbing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mengawasi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pejabat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peneliti</w:t>
            </w:r>
            <w:proofErr w:type="spellEnd"/>
            <w:r w:rsidRPr="001D6873">
              <w:rPr>
                <w:rFonts w:cstheme="minorHAnsi"/>
              </w:rPr>
              <w:t xml:space="preserve"> di </w:t>
            </w:r>
            <w:proofErr w:type="spellStart"/>
            <w:r w:rsidRPr="001D6873">
              <w:rPr>
                <w:rFonts w:cstheme="minorHAnsi"/>
              </w:rPr>
              <w:t>bawahnya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dalam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melaksanakan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kegiatan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penelitian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serta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membantu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merumuskan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arah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untuk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kebijakan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pengembangan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ilmu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pengetahuan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teknologi</w:t>
            </w:r>
            <w:proofErr w:type="spellEnd"/>
            <w:r w:rsidRPr="001D6873">
              <w:rPr>
                <w:rFonts w:cstheme="minorHAnsi"/>
              </w:rPr>
              <w:t xml:space="preserve"> (IPTEK).  (</w:t>
            </w:r>
            <w:proofErr w:type="spellStart"/>
            <w:r w:rsidRPr="001D6873">
              <w:rPr>
                <w:rFonts w:cstheme="minorHAnsi"/>
              </w:rPr>
              <w:t>Peraturan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Kepala</w:t>
            </w:r>
            <w:proofErr w:type="spellEnd"/>
            <w:r w:rsidRPr="001D6873">
              <w:rPr>
                <w:rFonts w:cstheme="minorHAnsi"/>
              </w:rPr>
              <w:t xml:space="preserve"> LIPI No. 02/E/2005 </w:t>
            </w:r>
            <w:proofErr w:type="spellStart"/>
            <w:r w:rsidRPr="001D6873">
              <w:rPr>
                <w:rFonts w:cstheme="minorHAnsi"/>
              </w:rPr>
              <w:t>tentang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Petunjuk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Teknis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Jabatan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Fungsional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Peneliti</w:t>
            </w:r>
            <w:proofErr w:type="spellEnd"/>
            <w:r w:rsidRPr="001D6873">
              <w:rPr>
                <w:rFonts w:cstheme="minorHAnsi"/>
              </w:rPr>
              <w:t>).</w:t>
            </w:r>
          </w:p>
        </w:tc>
      </w:tr>
      <w:tr w:rsidR="00E26CA4" w:rsidRPr="001D6873" w14:paraId="6D253AF6" w14:textId="77777777" w:rsidTr="00DC77F0">
        <w:tc>
          <w:tcPr>
            <w:tcW w:w="571" w:type="dxa"/>
          </w:tcPr>
          <w:p w14:paraId="75AA73BA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2726983D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0EAB24C5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r w:rsidRPr="001D6873">
              <w:rPr>
                <w:rFonts w:cstheme="minorHAnsi"/>
              </w:rPr>
              <w:t>3</w:t>
            </w:r>
          </w:p>
        </w:tc>
        <w:tc>
          <w:tcPr>
            <w:tcW w:w="1879" w:type="dxa"/>
            <w:vAlign w:val="center"/>
          </w:tcPr>
          <w:p w14:paraId="56AE4D6A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proofErr w:type="spellStart"/>
            <w:r w:rsidRPr="001D6873">
              <w:rPr>
                <w:rFonts w:cstheme="minorHAnsi"/>
              </w:rPr>
              <w:t>Konsultan</w:t>
            </w:r>
            <w:proofErr w:type="spellEnd"/>
          </w:p>
        </w:tc>
        <w:tc>
          <w:tcPr>
            <w:tcW w:w="6900" w:type="dxa"/>
            <w:vAlign w:val="center"/>
          </w:tcPr>
          <w:p w14:paraId="77DCD005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proofErr w:type="spellStart"/>
            <w:r w:rsidRPr="001D6873">
              <w:rPr>
                <w:rFonts w:cstheme="minorHAnsi"/>
              </w:rPr>
              <w:t>Seorang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konsultan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mampu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memberi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nasihat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kepada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pemerintah</w:t>
            </w:r>
            <w:proofErr w:type="spellEnd"/>
            <w:r w:rsidRPr="001D6873">
              <w:rPr>
                <w:rFonts w:cstheme="minorHAnsi"/>
              </w:rPr>
              <w:t xml:space="preserve">, industry dan </w:t>
            </w:r>
            <w:proofErr w:type="spellStart"/>
            <w:r w:rsidRPr="001D6873">
              <w:rPr>
                <w:rFonts w:cstheme="minorHAnsi"/>
              </w:rPr>
              <w:t>masyarakat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luas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berdasarkan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kepakarannya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dalam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bidang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teknik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kimia</w:t>
            </w:r>
            <w:proofErr w:type="spellEnd"/>
            <w:r w:rsidRPr="001D6873">
              <w:rPr>
                <w:rFonts w:cstheme="minorHAnsi"/>
              </w:rPr>
              <w:t xml:space="preserve"> yang </w:t>
            </w:r>
            <w:proofErr w:type="spellStart"/>
            <w:r w:rsidRPr="001D6873">
              <w:rPr>
                <w:rFonts w:cstheme="minorHAnsi"/>
              </w:rPr>
              <w:t>mencakup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analisis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kebutuhan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permasalahan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perencanaan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pelaksanaan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operasi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pemeliharaan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manajemen</w:t>
            </w:r>
            <w:proofErr w:type="spellEnd"/>
            <w:r w:rsidRPr="001D6873">
              <w:rPr>
                <w:rFonts w:cstheme="minorHAnsi"/>
              </w:rPr>
              <w:t xml:space="preserve">. </w:t>
            </w:r>
          </w:p>
        </w:tc>
      </w:tr>
      <w:tr w:rsidR="00E26CA4" w:rsidRPr="001D6873" w14:paraId="4DFF2C61" w14:textId="77777777" w:rsidTr="00DC77F0">
        <w:tc>
          <w:tcPr>
            <w:tcW w:w="571" w:type="dxa"/>
          </w:tcPr>
          <w:p w14:paraId="4853E5FA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55AA9657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0C565E60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686F4963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105F43DE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r w:rsidRPr="001D6873">
              <w:rPr>
                <w:rFonts w:cstheme="minorHAnsi"/>
              </w:rPr>
              <w:t>4</w:t>
            </w:r>
          </w:p>
        </w:tc>
        <w:tc>
          <w:tcPr>
            <w:tcW w:w="1879" w:type="dxa"/>
            <w:vAlign w:val="center"/>
          </w:tcPr>
          <w:p w14:paraId="31BB5A84" w14:textId="2A10D8EB" w:rsidR="00E26CA4" w:rsidRPr="001D6873" w:rsidRDefault="00E26CA4" w:rsidP="001D6873">
            <w:pPr>
              <w:jc w:val="both"/>
              <w:rPr>
                <w:rFonts w:cstheme="minorHAnsi"/>
              </w:rPr>
            </w:pPr>
            <w:r w:rsidRPr="001D6873">
              <w:rPr>
                <w:rFonts w:cstheme="minorHAnsi"/>
              </w:rPr>
              <w:t xml:space="preserve">Manager dan </w:t>
            </w:r>
            <w:proofErr w:type="spellStart"/>
            <w:r w:rsidRPr="001D6873">
              <w:rPr>
                <w:rFonts w:cstheme="minorHAnsi"/>
              </w:rPr>
              <w:t>Birokrat</w:t>
            </w:r>
            <w:proofErr w:type="spellEnd"/>
          </w:p>
        </w:tc>
        <w:tc>
          <w:tcPr>
            <w:tcW w:w="6900" w:type="dxa"/>
            <w:vAlign w:val="center"/>
          </w:tcPr>
          <w:p w14:paraId="7B8C3CA3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proofErr w:type="spellStart"/>
            <w:r w:rsidRPr="001D6873">
              <w:rPr>
                <w:rFonts w:cstheme="minorHAnsi"/>
              </w:rPr>
              <w:t>Seorang</w:t>
            </w:r>
            <w:proofErr w:type="spellEnd"/>
            <w:r w:rsidRPr="001D6873">
              <w:rPr>
                <w:rFonts w:cstheme="minorHAnsi"/>
              </w:rPr>
              <w:t xml:space="preserve"> manager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mempunyai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visi</w:t>
            </w:r>
            <w:proofErr w:type="spellEnd"/>
            <w:r w:rsidRPr="001D6873">
              <w:rPr>
                <w:rFonts w:cstheme="minorHAnsi"/>
              </w:rPr>
              <w:t xml:space="preserve"> yang </w:t>
            </w:r>
            <w:proofErr w:type="spellStart"/>
            <w:r w:rsidRPr="001D6873">
              <w:rPr>
                <w:rFonts w:cstheme="minorHAnsi"/>
              </w:rPr>
              <w:t>sejalan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dengan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visi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organisasi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jiwa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kepemimpinan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sehingga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mampu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mengkoordinasi</w:t>
            </w:r>
            <w:proofErr w:type="spellEnd"/>
            <w:r w:rsidRPr="001D6873">
              <w:rPr>
                <w:rFonts w:cstheme="minorHAnsi"/>
              </w:rPr>
              <w:t xml:space="preserve"> para </w:t>
            </w:r>
            <w:proofErr w:type="spellStart"/>
            <w:r w:rsidRPr="001D6873">
              <w:rPr>
                <w:rFonts w:cstheme="minorHAnsi"/>
              </w:rPr>
              <w:t>bawahannya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untuk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melakukan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berbagai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aktivitas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pekerjaan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dalam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upaya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mencapai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tujuan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organisasi</w:t>
            </w:r>
            <w:proofErr w:type="spellEnd"/>
            <w:r w:rsidRPr="001D6873">
              <w:rPr>
                <w:rFonts w:cstheme="minorHAnsi"/>
              </w:rPr>
              <w:t xml:space="preserve"> yang </w:t>
            </w:r>
            <w:proofErr w:type="spellStart"/>
            <w:r w:rsidRPr="001D6873">
              <w:rPr>
                <w:rFonts w:cstheme="minorHAnsi"/>
              </w:rPr>
              <w:t>dipimpinnya</w:t>
            </w:r>
            <w:proofErr w:type="spellEnd"/>
            <w:r w:rsidRPr="001D6873">
              <w:rPr>
                <w:rFonts w:cstheme="minorHAnsi"/>
              </w:rPr>
              <w:t xml:space="preserve">. </w:t>
            </w:r>
            <w:proofErr w:type="spellStart"/>
            <w:r w:rsidRPr="001D6873">
              <w:rPr>
                <w:rFonts w:cstheme="minorHAnsi"/>
              </w:rPr>
              <w:t>Birokrat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merupakan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pegawai</w:t>
            </w:r>
            <w:proofErr w:type="spellEnd"/>
            <w:r w:rsidRPr="001D6873">
              <w:rPr>
                <w:rFonts w:cstheme="minorHAnsi"/>
              </w:rPr>
              <w:t xml:space="preserve"> yang </w:t>
            </w:r>
            <w:proofErr w:type="spellStart"/>
            <w:r w:rsidRPr="001D6873">
              <w:rPr>
                <w:rFonts w:cstheme="minorHAnsi"/>
              </w:rPr>
              <w:t>ditunjuk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diangkat</w:t>
            </w:r>
            <w:proofErr w:type="spellEnd"/>
            <w:r w:rsidRPr="001D6873">
              <w:rPr>
                <w:rFonts w:cstheme="minorHAnsi"/>
              </w:rPr>
              <w:t xml:space="preserve"> oleh </w:t>
            </w:r>
            <w:proofErr w:type="spellStart"/>
            <w:r w:rsidRPr="001D6873">
              <w:rPr>
                <w:rFonts w:cstheme="minorHAnsi"/>
              </w:rPr>
              <w:t>pemerintah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untuk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menghubungkan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kepentingan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masyarakat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dengan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kepentingan</w:t>
            </w:r>
            <w:proofErr w:type="spellEnd"/>
            <w:r w:rsidRPr="001D6873">
              <w:rPr>
                <w:rFonts w:cstheme="minorHAnsi"/>
              </w:rPr>
              <w:t xml:space="preserve"> negara. </w:t>
            </w:r>
            <w:proofErr w:type="spellStart"/>
            <w:r w:rsidRPr="001D6873">
              <w:rPr>
                <w:rFonts w:cstheme="minorHAnsi"/>
              </w:rPr>
              <w:t>Seorang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birokrat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mampu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bertindak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secara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birokratis</w:t>
            </w:r>
            <w:proofErr w:type="spellEnd"/>
            <w:r w:rsidRPr="001D6873">
              <w:rPr>
                <w:rFonts w:cstheme="minorHAnsi"/>
              </w:rPr>
              <w:t xml:space="preserve"> yang </w:t>
            </w:r>
            <w:proofErr w:type="spellStart"/>
            <w:r w:rsidRPr="001D6873">
              <w:rPr>
                <w:rFonts w:cstheme="minorHAnsi"/>
              </w:rPr>
              <w:t>menjalankan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tugas-tugas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administrasi</w:t>
            </w:r>
            <w:proofErr w:type="spellEnd"/>
            <w:r w:rsidRPr="001D6873">
              <w:rPr>
                <w:rFonts w:cstheme="minorHAnsi"/>
              </w:rPr>
              <w:t xml:space="preserve"> yang </w:t>
            </w:r>
            <w:proofErr w:type="spellStart"/>
            <w:r w:rsidRPr="001D6873">
              <w:rPr>
                <w:rFonts w:cstheme="minorHAnsi"/>
              </w:rPr>
              <w:t>menjadi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tanggung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jawabnya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proofErr w:type="gramStart"/>
            <w:r w:rsidRPr="001D6873">
              <w:rPr>
                <w:rFonts w:cstheme="minorHAnsi"/>
              </w:rPr>
              <w:t>mengerti</w:t>
            </w:r>
            <w:proofErr w:type="spellEnd"/>
            <w:r w:rsidRPr="001D6873">
              <w:rPr>
                <w:rFonts w:cstheme="minorHAnsi"/>
              </w:rPr>
              <w:t xml:space="preserve">  dan</w:t>
            </w:r>
            <w:proofErr w:type="gram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memahami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peraturan-peraturan</w:t>
            </w:r>
            <w:proofErr w:type="spellEnd"/>
            <w:r w:rsidRPr="001D6873">
              <w:rPr>
                <w:rFonts w:cstheme="minorHAnsi"/>
              </w:rPr>
              <w:t xml:space="preserve"> yang </w:t>
            </w:r>
            <w:proofErr w:type="spellStart"/>
            <w:r w:rsidRPr="001D6873">
              <w:rPr>
                <w:rFonts w:cstheme="minorHAnsi"/>
              </w:rPr>
              <w:t>diperlukan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mampu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menjadi</w:t>
            </w:r>
            <w:proofErr w:type="spellEnd"/>
            <w:r w:rsidRPr="001D6873">
              <w:rPr>
                <w:rFonts w:cstheme="minorHAnsi"/>
              </w:rPr>
              <w:t xml:space="preserve"> manager di </w:t>
            </w:r>
            <w:proofErr w:type="spellStart"/>
            <w:r w:rsidRPr="001D6873">
              <w:rPr>
                <w:rFonts w:cstheme="minorHAnsi"/>
              </w:rPr>
              <w:t>tingkat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kewenangannya</w:t>
            </w:r>
            <w:proofErr w:type="spellEnd"/>
            <w:r w:rsidRPr="001D6873">
              <w:rPr>
                <w:rFonts w:cstheme="minorHAnsi"/>
              </w:rPr>
              <w:t>.</w:t>
            </w:r>
          </w:p>
        </w:tc>
      </w:tr>
      <w:tr w:rsidR="00E26CA4" w:rsidRPr="001D6873" w14:paraId="4F8FA59E" w14:textId="77777777" w:rsidTr="00DC77F0">
        <w:tc>
          <w:tcPr>
            <w:tcW w:w="571" w:type="dxa"/>
          </w:tcPr>
          <w:p w14:paraId="5156661F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7A9887C7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r w:rsidRPr="001D6873">
              <w:rPr>
                <w:rFonts w:cstheme="minorHAnsi"/>
              </w:rPr>
              <w:t>5</w:t>
            </w:r>
          </w:p>
        </w:tc>
        <w:tc>
          <w:tcPr>
            <w:tcW w:w="1879" w:type="dxa"/>
            <w:vAlign w:val="center"/>
          </w:tcPr>
          <w:p w14:paraId="489DD94D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</w:p>
          <w:p w14:paraId="6AA62A20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proofErr w:type="spellStart"/>
            <w:r w:rsidRPr="001D6873">
              <w:rPr>
                <w:rFonts w:cstheme="minorHAnsi"/>
              </w:rPr>
              <w:t>Wirausahawan</w:t>
            </w:r>
            <w:proofErr w:type="spellEnd"/>
          </w:p>
        </w:tc>
        <w:tc>
          <w:tcPr>
            <w:tcW w:w="6900" w:type="dxa"/>
            <w:vAlign w:val="center"/>
          </w:tcPr>
          <w:p w14:paraId="03AAEE96" w14:textId="77777777" w:rsidR="00E26CA4" w:rsidRPr="001D6873" w:rsidRDefault="00E26CA4" w:rsidP="001D6873">
            <w:pPr>
              <w:jc w:val="both"/>
              <w:rPr>
                <w:rFonts w:cstheme="minorHAnsi"/>
              </w:rPr>
            </w:pPr>
            <w:proofErr w:type="spellStart"/>
            <w:r w:rsidRPr="001D6873">
              <w:rPr>
                <w:rFonts w:cstheme="minorHAnsi"/>
              </w:rPr>
              <w:t>Seorang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wirausahawan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mempunyai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kemampuan</w:t>
            </w:r>
            <w:proofErr w:type="spellEnd"/>
            <w:r w:rsidRPr="001D6873">
              <w:rPr>
                <w:rFonts w:cstheme="minorHAnsi"/>
              </w:rPr>
              <w:t xml:space="preserve"> entrepreneurship </w:t>
            </w:r>
            <w:proofErr w:type="spellStart"/>
            <w:r w:rsidRPr="001D6873">
              <w:rPr>
                <w:rFonts w:cstheme="minorHAnsi"/>
              </w:rPr>
              <w:t>untuk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mengembangkan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kegiatan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wira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usaha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mandiri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dalam</w:t>
            </w:r>
            <w:proofErr w:type="spellEnd"/>
            <w:r w:rsidRPr="001D6873">
              <w:rPr>
                <w:rFonts w:cstheme="minorHAnsi"/>
              </w:rPr>
              <w:t xml:space="preserve"> sector </w:t>
            </w:r>
            <w:proofErr w:type="spellStart"/>
            <w:r w:rsidRPr="001D6873">
              <w:rPr>
                <w:rFonts w:cstheme="minorHAnsi"/>
              </w:rPr>
              <w:t>bisnis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tertentu</w:t>
            </w:r>
            <w:proofErr w:type="spellEnd"/>
            <w:r w:rsidRPr="001D6873">
              <w:rPr>
                <w:rFonts w:cstheme="minorHAnsi"/>
              </w:rPr>
              <w:t xml:space="preserve"> (</w:t>
            </w:r>
            <w:proofErr w:type="spellStart"/>
            <w:r w:rsidRPr="001D6873">
              <w:rPr>
                <w:rFonts w:cstheme="minorHAnsi"/>
              </w:rPr>
              <w:t>sesuai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bidang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keahliannya</w:t>
            </w:r>
            <w:proofErr w:type="spellEnd"/>
            <w:r w:rsidRPr="001D6873">
              <w:rPr>
                <w:rFonts w:cstheme="minorHAnsi"/>
              </w:rPr>
              <w:t xml:space="preserve">). </w:t>
            </w:r>
            <w:proofErr w:type="spellStart"/>
            <w:r w:rsidRPr="001D6873">
              <w:rPr>
                <w:rFonts w:cstheme="minorHAnsi"/>
              </w:rPr>
              <w:t>Dalam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sektor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usaha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manufaktur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maka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seorang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wirausahawan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harus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mampu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mengenali</w:t>
            </w:r>
            <w:proofErr w:type="spellEnd"/>
            <w:r w:rsidRPr="001D6873">
              <w:rPr>
                <w:rFonts w:cstheme="minorHAnsi"/>
              </w:rPr>
              <w:t>/</w:t>
            </w:r>
            <w:proofErr w:type="spellStart"/>
            <w:r w:rsidRPr="001D6873">
              <w:rPr>
                <w:rFonts w:cstheme="minorHAnsi"/>
              </w:rPr>
              <w:t>menentukan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penciptaan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produk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baru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cara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produksi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menyusun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manajemen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produksi</w:t>
            </w:r>
            <w:proofErr w:type="spellEnd"/>
            <w:r w:rsidRPr="001D6873">
              <w:rPr>
                <w:rFonts w:cstheme="minorHAnsi"/>
              </w:rPr>
              <w:t xml:space="preserve">, </w:t>
            </w:r>
            <w:proofErr w:type="spellStart"/>
            <w:r w:rsidRPr="001D6873">
              <w:rPr>
                <w:rFonts w:cstheme="minorHAnsi"/>
              </w:rPr>
              <w:t>memasarkan</w:t>
            </w:r>
            <w:proofErr w:type="spellEnd"/>
            <w:r w:rsidRPr="001D6873">
              <w:rPr>
                <w:rFonts w:cstheme="minorHAnsi"/>
              </w:rPr>
              <w:t xml:space="preserve"> dan </w:t>
            </w:r>
            <w:proofErr w:type="spellStart"/>
            <w:r w:rsidRPr="001D6873">
              <w:rPr>
                <w:rFonts w:cstheme="minorHAnsi"/>
              </w:rPr>
              <w:t>mengatur</w:t>
            </w:r>
            <w:proofErr w:type="spellEnd"/>
            <w:r w:rsidRPr="001D6873">
              <w:rPr>
                <w:rFonts w:cstheme="minorHAnsi"/>
              </w:rPr>
              <w:t xml:space="preserve"> modal </w:t>
            </w:r>
            <w:proofErr w:type="spellStart"/>
            <w:r w:rsidRPr="001D6873">
              <w:rPr>
                <w:rFonts w:cstheme="minorHAnsi"/>
              </w:rPr>
              <w:t>operasi</w:t>
            </w:r>
            <w:proofErr w:type="spellEnd"/>
            <w:r w:rsidRPr="001D6873">
              <w:rPr>
                <w:rFonts w:cstheme="minorHAnsi"/>
              </w:rPr>
              <w:t xml:space="preserve"> </w:t>
            </w:r>
            <w:proofErr w:type="spellStart"/>
            <w:r w:rsidRPr="001D6873">
              <w:rPr>
                <w:rFonts w:cstheme="minorHAnsi"/>
              </w:rPr>
              <w:t>usahanya</w:t>
            </w:r>
            <w:proofErr w:type="spellEnd"/>
            <w:r w:rsidRPr="001D6873">
              <w:rPr>
                <w:rFonts w:cstheme="minorHAnsi"/>
              </w:rPr>
              <w:t>.</w:t>
            </w:r>
          </w:p>
        </w:tc>
      </w:tr>
    </w:tbl>
    <w:p w14:paraId="5BF94B25" w14:textId="05C4A94E" w:rsidR="00E26CA4" w:rsidRPr="001D6873" w:rsidRDefault="00E26CA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649FC729" w14:textId="77777777" w:rsidR="00E26CA4" w:rsidRPr="001D6873" w:rsidRDefault="00E26CA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6796E770" w14:textId="03E04338" w:rsidR="00D2607D" w:rsidRPr="001D6873" w:rsidRDefault="00D2607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proofErr w:type="spellStart"/>
      <w:r w:rsidRPr="001D6873">
        <w:rPr>
          <w:rFonts w:cstheme="minorHAnsi"/>
          <w:bCs/>
          <w:color w:val="000000"/>
        </w:rPr>
        <w:t>Pelaksanaan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studi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penelusuran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dilakukan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setiap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tahun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diakhir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tahun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akademik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terhadap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mahasiswa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yang </w:t>
      </w:r>
      <w:proofErr w:type="spellStart"/>
      <w:r w:rsidRPr="001D6873">
        <w:rPr>
          <w:rFonts w:cstheme="minorHAnsi"/>
          <w:bCs/>
          <w:color w:val="000000" w:themeColor="text1"/>
        </w:rPr>
        <w:t>lulusan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TS-2. </w:t>
      </w:r>
      <w:proofErr w:type="spellStart"/>
      <w:r w:rsidRPr="001D6873">
        <w:rPr>
          <w:rFonts w:cstheme="minorHAnsi"/>
          <w:bCs/>
          <w:color w:val="000000" w:themeColor="text1"/>
        </w:rPr>
        <w:t>Lulusan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PSMTK </w:t>
      </w:r>
      <w:proofErr w:type="spellStart"/>
      <w:r w:rsidRPr="001D6873">
        <w:rPr>
          <w:rFonts w:cstheme="minorHAnsi"/>
          <w:bCs/>
          <w:color w:val="000000" w:themeColor="text1"/>
        </w:rPr>
        <w:t>dihubungi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melalui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nomer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kontak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/email yang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diisikan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saat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pendataan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alumni yang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diisikan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pada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waktu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pengisian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kelengkapan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berkas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wisuda</w:t>
      </w:r>
      <w:proofErr w:type="spellEnd"/>
      <w:r w:rsidR="00DC77F0" w:rsidRPr="001D6873">
        <w:rPr>
          <w:rFonts w:cstheme="minorHAnsi"/>
          <w:bCs/>
          <w:color w:val="000000" w:themeColor="text1"/>
        </w:rPr>
        <w:t xml:space="preserve">. Alumni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diminta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proofErr w:type="gramStart"/>
      <w:r w:rsidRPr="001D6873">
        <w:rPr>
          <w:rFonts w:cstheme="minorHAnsi"/>
          <w:bCs/>
          <w:color w:val="000000" w:themeColor="text1"/>
        </w:rPr>
        <w:t>untuk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 </w:t>
      </w:r>
      <w:proofErr w:type="spellStart"/>
      <w:r w:rsidRPr="001D6873">
        <w:rPr>
          <w:rFonts w:cstheme="minorHAnsi"/>
          <w:bCs/>
          <w:color w:val="000000" w:themeColor="text1"/>
        </w:rPr>
        <w:t>mengisi</w:t>
      </w:r>
      <w:proofErr w:type="spellEnd"/>
      <w:proofErr w:type="gramEnd"/>
      <w:r w:rsidRPr="001D6873">
        <w:rPr>
          <w:rFonts w:cstheme="minorHAnsi"/>
          <w:bCs/>
          <w:color w:val="000000" w:themeColor="text1"/>
        </w:rPr>
        <w:t xml:space="preserve"> survey </w:t>
      </w:r>
      <w:proofErr w:type="spellStart"/>
      <w:r w:rsidRPr="001D6873">
        <w:rPr>
          <w:rFonts w:cstheme="minorHAnsi"/>
          <w:bCs/>
          <w:color w:val="000000" w:themeColor="text1"/>
        </w:rPr>
        <w:t>kesesuaian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bidang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kerja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lulusan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="00DC77F0" w:rsidRPr="001D6873">
        <w:rPr>
          <w:rFonts w:cstheme="minorHAnsi"/>
          <w:bCs/>
          <w:color w:val="000000" w:themeColor="text1"/>
        </w:rPr>
        <w:t>melalui</w:t>
      </w:r>
      <w:proofErr w:type="spellEnd"/>
      <w:r w:rsidRPr="001D6873">
        <w:rPr>
          <w:rFonts w:cstheme="minorHAnsi"/>
          <w:bCs/>
          <w:color w:val="000000" w:themeColor="text1"/>
          <w:highlight w:val="green"/>
        </w:rPr>
        <w:t>……….</w:t>
      </w:r>
      <w:r w:rsidRPr="001D6873">
        <w:rPr>
          <w:rFonts w:cstheme="minorHAnsi"/>
          <w:bCs/>
          <w:color w:val="000000" w:themeColor="text1"/>
        </w:rPr>
        <w:t xml:space="preserve"> Dari </w:t>
      </w:r>
      <w:proofErr w:type="spellStart"/>
      <w:r w:rsidRPr="001D6873">
        <w:rPr>
          <w:rFonts w:cstheme="minorHAnsi"/>
          <w:bCs/>
          <w:color w:val="000000" w:themeColor="text1"/>
        </w:rPr>
        <w:t>jumlah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lulusan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di TS-4 </w:t>
      </w:r>
      <w:proofErr w:type="spellStart"/>
      <w:r w:rsidRPr="001D6873">
        <w:rPr>
          <w:rFonts w:cstheme="minorHAnsi"/>
          <w:bCs/>
          <w:color w:val="000000" w:themeColor="text1"/>
        </w:rPr>
        <w:t>sampai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TS-2, </w:t>
      </w:r>
      <w:proofErr w:type="spellStart"/>
      <w:r w:rsidRPr="001D6873">
        <w:rPr>
          <w:rFonts w:cstheme="minorHAnsi"/>
          <w:bCs/>
          <w:color w:val="000000" w:themeColor="text1"/>
        </w:rPr>
        <w:t>jumlah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</w:rPr>
        <w:t>lulusan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yang </w:t>
      </w:r>
      <w:proofErr w:type="spellStart"/>
      <w:r w:rsidRPr="001D6873">
        <w:rPr>
          <w:rFonts w:cstheme="minorHAnsi"/>
          <w:bCs/>
          <w:color w:val="000000" w:themeColor="text1"/>
        </w:rPr>
        <w:t>terlacak</w:t>
      </w:r>
      <w:proofErr w:type="spellEnd"/>
      <w:r w:rsidRPr="001D6873">
        <w:rPr>
          <w:rFonts w:cstheme="minorHAnsi"/>
          <w:bCs/>
          <w:color w:val="000000" w:themeColor="text1"/>
        </w:rPr>
        <w:t xml:space="preserve"> minimal </w:t>
      </w:r>
      <w:r w:rsidRPr="001D6873">
        <w:rPr>
          <w:rFonts w:cstheme="minorHAnsi"/>
          <w:bCs/>
          <w:color w:val="000000" w:themeColor="text1"/>
          <w:highlight w:val="green"/>
        </w:rPr>
        <w:t>….%</w:t>
      </w:r>
      <w:r w:rsidR="005D4BFE" w:rsidRPr="001D6873">
        <w:rPr>
          <w:rFonts w:cstheme="minorHAnsi"/>
          <w:bCs/>
          <w:color w:val="000000" w:themeColor="text1"/>
        </w:rPr>
        <w:t xml:space="preserve"> (</w:t>
      </w:r>
      <w:r w:rsidR="005D4BFE" w:rsidRPr="001D6873">
        <w:rPr>
          <w:rFonts w:cstheme="minorHAnsi"/>
          <w:bCs/>
          <w:color w:val="000000" w:themeColor="text1"/>
          <w:highlight w:val="green"/>
        </w:rPr>
        <w:t>Gambar 9.xxx</w:t>
      </w:r>
      <w:r w:rsidR="005D4BFE" w:rsidRPr="001D6873">
        <w:rPr>
          <w:rFonts w:cstheme="minorHAnsi"/>
          <w:bCs/>
          <w:color w:val="000000" w:themeColor="text1"/>
        </w:rPr>
        <w:t>)</w:t>
      </w:r>
      <w:r w:rsidRPr="001D6873">
        <w:rPr>
          <w:rFonts w:cstheme="minorHAnsi"/>
          <w:bCs/>
          <w:color w:val="000000" w:themeColor="text1"/>
        </w:rPr>
        <w:t xml:space="preserve">. </w:t>
      </w:r>
    </w:p>
    <w:p w14:paraId="4D7F7D94" w14:textId="2F01867C" w:rsidR="005D4BFE" w:rsidRPr="001D6873" w:rsidRDefault="005D4BF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68911637" w14:textId="318B184E" w:rsidR="005D4BFE" w:rsidRPr="001D6873" w:rsidRDefault="005D4BF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1D6873">
        <w:rPr>
          <w:rFonts w:cstheme="minorHAnsi"/>
          <w:bCs/>
          <w:color w:val="000000" w:themeColor="text1"/>
          <w:highlight w:val="magenta"/>
        </w:rPr>
        <w:t xml:space="preserve">Gambar 9.xxx </w:t>
      </w:r>
      <w:proofErr w:type="spellStart"/>
      <w:r w:rsidRPr="001D6873">
        <w:rPr>
          <w:rFonts w:cstheme="minorHAnsi"/>
          <w:bCs/>
          <w:color w:val="000000" w:themeColor="text1"/>
          <w:highlight w:val="magenta"/>
        </w:rPr>
        <w:t>Jumlah</w:t>
      </w:r>
      <w:proofErr w:type="spellEnd"/>
      <w:r w:rsidRPr="001D6873">
        <w:rPr>
          <w:rFonts w:cstheme="minorHAnsi"/>
          <w:bCs/>
          <w:color w:val="000000" w:themeColor="text1"/>
          <w:highlight w:val="magenta"/>
        </w:rPr>
        <w:t xml:space="preserve"> </w:t>
      </w:r>
      <w:proofErr w:type="spellStart"/>
      <w:r w:rsidRPr="001D6873">
        <w:rPr>
          <w:rFonts w:cstheme="minorHAnsi"/>
          <w:bCs/>
          <w:color w:val="000000" w:themeColor="text1"/>
          <w:highlight w:val="magenta"/>
        </w:rPr>
        <w:t>lulusan</w:t>
      </w:r>
      <w:proofErr w:type="spellEnd"/>
      <w:r w:rsidRPr="001D6873">
        <w:rPr>
          <w:rFonts w:cstheme="minorHAnsi"/>
          <w:bCs/>
          <w:color w:val="000000" w:themeColor="text1"/>
          <w:highlight w:val="magenta"/>
        </w:rPr>
        <w:t xml:space="preserve"> PSMTK dan alumni yang </w:t>
      </w:r>
      <w:proofErr w:type="spellStart"/>
      <w:r w:rsidRPr="001D6873">
        <w:rPr>
          <w:rFonts w:cstheme="minorHAnsi"/>
          <w:bCs/>
          <w:color w:val="000000" w:themeColor="text1"/>
          <w:highlight w:val="magenta"/>
        </w:rPr>
        <w:t>terlacak</w:t>
      </w:r>
      <w:proofErr w:type="spellEnd"/>
    </w:p>
    <w:p w14:paraId="0F45E0D9" w14:textId="799536BC" w:rsidR="00E26CA4" w:rsidRPr="001D6873" w:rsidRDefault="00E26CA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highlight w:val="yellow"/>
        </w:rPr>
      </w:pPr>
      <w:r w:rsidRPr="001D6873">
        <w:rPr>
          <w:rFonts w:cstheme="minorHAnsi"/>
          <w:bCs/>
          <w:color w:val="000000"/>
        </w:rPr>
        <w:t xml:space="preserve">Gambar </w:t>
      </w:r>
      <w:r w:rsidR="00256701" w:rsidRPr="001D6873">
        <w:rPr>
          <w:rFonts w:cstheme="minorHAnsi"/>
          <w:bCs/>
          <w:color w:val="000000"/>
        </w:rPr>
        <w:t>9</w:t>
      </w:r>
      <w:r w:rsidR="00797A35" w:rsidRPr="001D6873">
        <w:rPr>
          <w:rFonts w:cstheme="minorHAnsi"/>
          <w:bCs/>
          <w:color w:val="000000"/>
        </w:rPr>
        <w:t xml:space="preserve">.6 </w:t>
      </w:r>
      <w:r w:rsidRPr="001D6873">
        <w:rPr>
          <w:rFonts w:cstheme="minorHAnsi"/>
          <w:bCs/>
          <w:color w:val="000000"/>
        </w:rPr>
        <w:t xml:space="preserve">yang </w:t>
      </w:r>
      <w:proofErr w:type="spellStart"/>
      <w:r w:rsidRPr="001D6873">
        <w:rPr>
          <w:rFonts w:cstheme="minorHAnsi"/>
          <w:bCs/>
          <w:color w:val="000000"/>
        </w:rPr>
        <w:t>menunjukan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tingkat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kesesuaian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bidang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kerja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PSMTK</w:t>
      </w:r>
      <w:r w:rsidR="00256701" w:rsidRPr="001D6873">
        <w:rPr>
          <w:rFonts w:cstheme="minorHAnsi"/>
          <w:bCs/>
          <w:color w:val="000000"/>
        </w:rPr>
        <w:t>.</w:t>
      </w:r>
      <w:r w:rsidR="0046640B" w:rsidRPr="001D6873">
        <w:rPr>
          <w:rFonts w:cstheme="minorHAnsi"/>
        </w:rPr>
        <w:t xml:space="preserve"> </w:t>
      </w:r>
      <w:r w:rsidR="00552146">
        <w:rPr>
          <w:rFonts w:cstheme="minorHAnsi"/>
        </w:rPr>
        <w:t xml:space="preserve">Data </w:t>
      </w:r>
      <w:proofErr w:type="spellStart"/>
      <w:r w:rsidR="00552146">
        <w:rPr>
          <w:rFonts w:cstheme="minorHAnsi"/>
        </w:rPr>
        <w:t>ini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diambil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untuk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lulusan</w:t>
      </w:r>
      <w:proofErr w:type="spellEnd"/>
      <w:r w:rsidR="00552146">
        <w:rPr>
          <w:rFonts w:cstheme="minorHAnsi"/>
        </w:rPr>
        <w:t xml:space="preserve"> pada </w:t>
      </w:r>
      <w:r w:rsidR="00552146" w:rsidRPr="00552146">
        <w:rPr>
          <w:rFonts w:cstheme="minorHAnsi"/>
          <w:highlight w:val="yellow"/>
        </w:rPr>
        <w:t xml:space="preserve">TS-2 </w:t>
      </w:r>
      <w:proofErr w:type="spellStart"/>
      <w:r w:rsidR="00552146" w:rsidRPr="00552146">
        <w:rPr>
          <w:rFonts w:cstheme="minorHAnsi"/>
          <w:highlight w:val="yellow"/>
        </w:rPr>
        <w:t>sampai</w:t>
      </w:r>
      <w:proofErr w:type="spellEnd"/>
      <w:r w:rsidR="00552146" w:rsidRPr="00552146">
        <w:rPr>
          <w:rFonts w:cstheme="minorHAnsi"/>
          <w:highlight w:val="yellow"/>
        </w:rPr>
        <w:t xml:space="preserve"> TS-4 </w:t>
      </w:r>
      <w:proofErr w:type="spellStart"/>
      <w:r w:rsidR="00552146" w:rsidRPr="00552146">
        <w:rPr>
          <w:rFonts w:cstheme="minorHAnsi"/>
          <w:highlight w:val="yellow"/>
        </w:rPr>
        <w:t>dengan</w:t>
      </w:r>
      <w:proofErr w:type="spellEnd"/>
      <w:r w:rsidR="00552146" w:rsidRPr="00552146">
        <w:rPr>
          <w:rFonts w:cstheme="minorHAnsi"/>
          <w:highlight w:val="yellow"/>
        </w:rPr>
        <w:t xml:space="preserve">. </w:t>
      </w:r>
      <w:proofErr w:type="gramStart"/>
      <w:r w:rsidR="00552146" w:rsidRPr="00552146">
        <w:rPr>
          <w:rFonts w:cstheme="minorHAnsi"/>
          <w:highlight w:val="yellow"/>
        </w:rPr>
        <w:t>….%</w:t>
      </w:r>
      <w:proofErr w:type="gramEnd"/>
      <w:r w:rsidR="00552146" w:rsidRPr="00552146">
        <w:rPr>
          <w:rFonts w:cstheme="minorHAnsi"/>
          <w:highlight w:val="yellow"/>
        </w:rPr>
        <w:t xml:space="preserve"> </w:t>
      </w:r>
      <w:proofErr w:type="spellStart"/>
      <w:r w:rsidR="00552146" w:rsidRPr="00552146">
        <w:rPr>
          <w:rFonts w:cstheme="minorHAnsi"/>
          <w:highlight w:val="yellow"/>
        </w:rPr>
        <w:t>dari</w:t>
      </w:r>
      <w:proofErr w:type="spellEnd"/>
      <w:r w:rsidR="00552146" w:rsidRPr="00552146">
        <w:rPr>
          <w:rFonts w:cstheme="minorHAnsi"/>
          <w:highlight w:val="yellow"/>
        </w:rPr>
        <w:t>….</w:t>
      </w:r>
      <w:proofErr w:type="spellStart"/>
      <w:r w:rsidR="00552146" w:rsidRPr="00552146">
        <w:rPr>
          <w:rFonts w:cstheme="minorHAnsi"/>
          <w:highlight w:val="yellow"/>
        </w:rPr>
        <w:t>jumlah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lulusan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dipeiode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ini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menunjukan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kesesuian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bidang</w:t>
      </w:r>
      <w:proofErr w:type="spellEnd"/>
      <w:r w:rsidR="00552146">
        <w:rPr>
          <w:rFonts w:cstheme="minorHAnsi"/>
        </w:rPr>
        <w:t xml:space="preserve"> </w:t>
      </w:r>
      <w:proofErr w:type="spellStart"/>
      <w:r w:rsidR="00552146">
        <w:rPr>
          <w:rFonts w:cstheme="minorHAnsi"/>
        </w:rPr>
        <w:t>kerja</w:t>
      </w:r>
      <w:proofErr w:type="spellEnd"/>
      <w:r w:rsidR="00552146">
        <w:rPr>
          <w:rFonts w:cstheme="minorHAnsi"/>
        </w:rPr>
        <w:t xml:space="preserve"> yang</w:t>
      </w:r>
      <w:r w:rsidR="0046640B" w:rsidRPr="001D6873">
        <w:rPr>
          <w:rFonts w:cstheme="minorHAnsi"/>
          <w:bCs/>
          <w:color w:val="000000"/>
        </w:rPr>
        <w:t xml:space="preserve"> </w:t>
      </w:r>
      <w:proofErr w:type="spellStart"/>
      <w:r w:rsidR="0046640B" w:rsidRPr="001D6873">
        <w:rPr>
          <w:rFonts w:cstheme="minorHAnsi"/>
          <w:bCs/>
          <w:color w:val="000000"/>
        </w:rPr>
        <w:t>sesuai</w:t>
      </w:r>
      <w:proofErr w:type="spellEnd"/>
      <w:r w:rsidR="0046640B" w:rsidRPr="001D6873">
        <w:rPr>
          <w:rFonts w:cstheme="minorHAnsi"/>
          <w:bCs/>
          <w:color w:val="000000"/>
        </w:rPr>
        <w:t xml:space="preserve"> </w:t>
      </w:r>
      <w:proofErr w:type="spellStart"/>
      <w:r w:rsidR="00552146">
        <w:rPr>
          <w:rFonts w:cstheme="minorHAnsi"/>
          <w:bCs/>
          <w:color w:val="000000"/>
        </w:rPr>
        <w:t>dengan</w:t>
      </w:r>
      <w:proofErr w:type="spellEnd"/>
      <w:r w:rsidR="00552146">
        <w:rPr>
          <w:rFonts w:cstheme="minorHAnsi"/>
          <w:bCs/>
          <w:color w:val="000000"/>
        </w:rPr>
        <w:t xml:space="preserve"> </w:t>
      </w:r>
      <w:proofErr w:type="spellStart"/>
      <w:r w:rsidR="0046640B" w:rsidRPr="001D6873">
        <w:rPr>
          <w:rFonts w:cstheme="minorHAnsi"/>
          <w:bCs/>
          <w:color w:val="000000"/>
        </w:rPr>
        <w:t>profil</w:t>
      </w:r>
      <w:proofErr w:type="spellEnd"/>
      <w:r w:rsidR="0046640B" w:rsidRPr="001D6873">
        <w:rPr>
          <w:rFonts w:cstheme="minorHAnsi"/>
          <w:bCs/>
          <w:color w:val="000000"/>
        </w:rPr>
        <w:t xml:space="preserve"> </w:t>
      </w:r>
      <w:proofErr w:type="spellStart"/>
      <w:r w:rsidR="0046640B" w:rsidRPr="001D6873">
        <w:rPr>
          <w:rFonts w:cstheme="minorHAnsi"/>
          <w:bCs/>
          <w:color w:val="000000"/>
        </w:rPr>
        <w:t>lulusan</w:t>
      </w:r>
      <w:proofErr w:type="spellEnd"/>
      <w:r w:rsidR="0046640B" w:rsidRPr="001D6873">
        <w:rPr>
          <w:rFonts w:cstheme="minorHAnsi"/>
          <w:bCs/>
          <w:color w:val="000000"/>
        </w:rPr>
        <w:t xml:space="preserve"> PSMTK</w:t>
      </w:r>
      <w:r w:rsidR="00552146">
        <w:rPr>
          <w:rFonts w:cstheme="minorHAnsi"/>
          <w:bCs/>
          <w:color w:val="000000"/>
        </w:rPr>
        <w:t xml:space="preserve"> </w:t>
      </w:r>
      <w:proofErr w:type="spellStart"/>
      <w:r w:rsidR="00552146">
        <w:rPr>
          <w:rFonts w:cstheme="minorHAnsi"/>
          <w:bCs/>
          <w:color w:val="000000"/>
        </w:rPr>
        <w:t>seperti</w:t>
      </w:r>
      <w:proofErr w:type="spellEnd"/>
      <w:r w:rsidR="00552146">
        <w:rPr>
          <w:rFonts w:cstheme="minorHAnsi"/>
          <w:bCs/>
          <w:color w:val="000000"/>
        </w:rPr>
        <w:t xml:space="preserve"> yang </w:t>
      </w:r>
      <w:proofErr w:type="spellStart"/>
      <w:r w:rsidR="00552146">
        <w:rPr>
          <w:rFonts w:cstheme="minorHAnsi"/>
          <w:bCs/>
          <w:color w:val="000000"/>
        </w:rPr>
        <w:t>dimuat</w:t>
      </w:r>
      <w:proofErr w:type="spellEnd"/>
      <w:r w:rsidR="00552146">
        <w:rPr>
          <w:rFonts w:cstheme="minorHAnsi"/>
          <w:bCs/>
          <w:color w:val="000000"/>
        </w:rPr>
        <w:t xml:space="preserve"> </w:t>
      </w:r>
      <w:proofErr w:type="spellStart"/>
      <w:r w:rsidR="00552146">
        <w:rPr>
          <w:rFonts w:cstheme="minorHAnsi"/>
          <w:bCs/>
          <w:color w:val="000000"/>
        </w:rPr>
        <w:t>dalam</w:t>
      </w:r>
      <w:proofErr w:type="spellEnd"/>
      <w:r w:rsidR="00552146">
        <w:rPr>
          <w:rFonts w:cstheme="minorHAnsi"/>
          <w:bCs/>
          <w:color w:val="000000"/>
        </w:rPr>
        <w:t xml:space="preserve"> </w:t>
      </w:r>
      <w:proofErr w:type="spellStart"/>
      <w:r w:rsidR="00552146">
        <w:rPr>
          <w:rFonts w:cstheme="minorHAnsi"/>
          <w:bCs/>
          <w:color w:val="000000"/>
        </w:rPr>
        <w:t>kurikulum</w:t>
      </w:r>
      <w:proofErr w:type="spellEnd"/>
      <w:r w:rsidR="00552146">
        <w:rPr>
          <w:rFonts w:cstheme="minorHAnsi"/>
          <w:bCs/>
          <w:color w:val="000000"/>
        </w:rPr>
        <w:t xml:space="preserve"> 2018</w:t>
      </w:r>
      <w:r w:rsidR="0046640B" w:rsidRPr="001D6873">
        <w:rPr>
          <w:rFonts w:cstheme="minorHAnsi"/>
          <w:bCs/>
          <w:color w:val="000000"/>
        </w:rPr>
        <w:t xml:space="preserve">, </w:t>
      </w:r>
      <w:proofErr w:type="spellStart"/>
      <w:r w:rsidR="0046640B" w:rsidRPr="001D6873">
        <w:rPr>
          <w:rFonts w:cstheme="minorHAnsi"/>
          <w:bCs/>
          <w:color w:val="000000"/>
        </w:rPr>
        <w:t>dimana</w:t>
      </w:r>
      <w:proofErr w:type="spellEnd"/>
      <w:r w:rsidR="0046640B" w:rsidRPr="001D6873">
        <w:rPr>
          <w:rFonts w:cstheme="minorHAnsi"/>
          <w:bCs/>
          <w:color w:val="000000"/>
        </w:rPr>
        <w:t xml:space="preserve"> </w:t>
      </w:r>
      <w:proofErr w:type="spellStart"/>
      <w:r w:rsidR="0046640B" w:rsidRPr="001D6873">
        <w:rPr>
          <w:rFonts w:cstheme="minorHAnsi"/>
          <w:bCs/>
          <w:color w:val="000000"/>
        </w:rPr>
        <w:t>mayoritas</w:t>
      </w:r>
      <w:proofErr w:type="spellEnd"/>
      <w:r w:rsidR="0046640B" w:rsidRPr="001D6873">
        <w:rPr>
          <w:rFonts w:cstheme="minorHAnsi"/>
          <w:bCs/>
          <w:color w:val="000000"/>
        </w:rPr>
        <w:t xml:space="preserve"> </w:t>
      </w:r>
      <w:proofErr w:type="spellStart"/>
      <w:r w:rsidR="0046640B" w:rsidRPr="001D6873">
        <w:rPr>
          <w:rFonts w:cstheme="minorHAnsi"/>
          <w:bCs/>
          <w:color w:val="000000"/>
        </w:rPr>
        <w:t>bidang</w:t>
      </w:r>
      <w:proofErr w:type="spellEnd"/>
      <w:r w:rsidR="0046640B" w:rsidRPr="001D6873">
        <w:rPr>
          <w:rFonts w:cstheme="minorHAnsi"/>
          <w:bCs/>
          <w:color w:val="000000"/>
        </w:rPr>
        <w:t xml:space="preserve"> </w:t>
      </w:r>
      <w:proofErr w:type="spellStart"/>
      <w:r w:rsidR="0046640B" w:rsidRPr="001D6873">
        <w:rPr>
          <w:rFonts w:cstheme="minorHAnsi"/>
          <w:bCs/>
          <w:color w:val="000000"/>
        </w:rPr>
        <w:t>pekerjaan</w:t>
      </w:r>
      <w:proofErr w:type="spellEnd"/>
      <w:r w:rsidR="0046640B" w:rsidRPr="001D6873">
        <w:rPr>
          <w:rFonts w:cstheme="minorHAnsi"/>
          <w:bCs/>
          <w:color w:val="000000"/>
        </w:rPr>
        <w:t xml:space="preserve"> </w:t>
      </w:r>
      <w:proofErr w:type="spellStart"/>
      <w:r w:rsidR="0046640B" w:rsidRPr="001D6873">
        <w:rPr>
          <w:rFonts w:cstheme="minorHAnsi"/>
          <w:bCs/>
          <w:color w:val="000000"/>
        </w:rPr>
        <w:t>adalah</w:t>
      </w:r>
      <w:proofErr w:type="spellEnd"/>
      <w:r w:rsidR="0046640B" w:rsidRPr="001D6873">
        <w:rPr>
          <w:rFonts w:cstheme="minorHAnsi"/>
          <w:bCs/>
          <w:color w:val="000000"/>
        </w:rPr>
        <w:t xml:space="preserve"> </w:t>
      </w:r>
      <w:proofErr w:type="spellStart"/>
      <w:r w:rsidR="0046640B" w:rsidRPr="001D6873">
        <w:rPr>
          <w:rFonts w:cstheme="minorHAnsi"/>
          <w:bCs/>
          <w:color w:val="000000"/>
        </w:rPr>
        <w:t>dosen</w:t>
      </w:r>
      <w:proofErr w:type="spellEnd"/>
      <w:r w:rsidR="0046640B" w:rsidRPr="001D6873">
        <w:rPr>
          <w:rFonts w:cstheme="minorHAnsi"/>
          <w:bCs/>
          <w:color w:val="000000"/>
        </w:rPr>
        <w:t xml:space="preserve"> (80%)</w:t>
      </w:r>
      <w:r w:rsidR="00AE02E5" w:rsidRPr="001D6873">
        <w:rPr>
          <w:rFonts w:cstheme="minorHAnsi"/>
          <w:bCs/>
          <w:color w:val="000000"/>
        </w:rPr>
        <w:t xml:space="preserve">. </w:t>
      </w:r>
      <w:proofErr w:type="spellStart"/>
      <w:r w:rsidR="00AE02E5" w:rsidRPr="001D6873">
        <w:rPr>
          <w:rFonts w:cstheme="minorHAnsi"/>
          <w:bCs/>
          <w:color w:val="000000"/>
        </w:rPr>
        <w:t>Adapun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jawaban</w:t>
      </w:r>
      <w:proofErr w:type="spellEnd"/>
      <w:r w:rsidR="00AE02E5" w:rsidRPr="001D6873">
        <w:rPr>
          <w:rFonts w:cstheme="minorHAnsi"/>
          <w:bCs/>
          <w:color w:val="000000"/>
        </w:rPr>
        <w:t xml:space="preserve"> lain-lain </w:t>
      </w:r>
      <w:proofErr w:type="spellStart"/>
      <w:r w:rsidR="00AE02E5" w:rsidRPr="001D6873">
        <w:rPr>
          <w:rFonts w:cstheme="minorHAnsi"/>
          <w:bCs/>
          <w:color w:val="000000"/>
        </w:rPr>
        <w:t>bisa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berarti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bidang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pekerjaan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lulusan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r w:rsidR="0084006B" w:rsidRPr="001D6873">
        <w:rPr>
          <w:rFonts w:cstheme="minorHAnsi"/>
          <w:bCs/>
          <w:color w:val="000000"/>
        </w:rPr>
        <w:t xml:space="preserve">yang </w:t>
      </w:r>
      <w:proofErr w:type="spellStart"/>
      <w:r w:rsidR="00D43A88" w:rsidRPr="001D6873">
        <w:rPr>
          <w:rFonts w:cstheme="minorHAnsi"/>
          <w:bCs/>
          <w:color w:val="000000"/>
        </w:rPr>
        <w:t>tidak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termasuk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dalam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proofErr w:type="gramStart"/>
      <w:r w:rsidR="00D43A88" w:rsidRPr="001D6873">
        <w:rPr>
          <w:rFonts w:cstheme="minorHAnsi"/>
          <w:bCs/>
          <w:color w:val="000000"/>
        </w:rPr>
        <w:t>profil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lulusan</w:t>
      </w:r>
      <w:proofErr w:type="spellEnd"/>
      <w:proofErr w:type="gramEnd"/>
      <w:r w:rsidR="00AE02E5" w:rsidRPr="001D6873">
        <w:rPr>
          <w:rFonts w:cstheme="minorHAnsi"/>
          <w:bCs/>
          <w:color w:val="000000"/>
        </w:rPr>
        <w:t xml:space="preserve"> </w:t>
      </w:r>
      <w:r w:rsidR="0084006B" w:rsidRPr="001D6873">
        <w:rPr>
          <w:rFonts w:cstheme="minorHAnsi"/>
          <w:bCs/>
          <w:color w:val="000000"/>
        </w:rPr>
        <w:t xml:space="preserve">yang </w:t>
      </w:r>
      <w:proofErr w:type="spellStart"/>
      <w:r w:rsidR="0084006B" w:rsidRPr="001D6873">
        <w:rPr>
          <w:rFonts w:cstheme="minorHAnsi"/>
          <w:bCs/>
          <w:color w:val="000000"/>
        </w:rPr>
        <w:t>didefinisikan</w:t>
      </w:r>
      <w:proofErr w:type="spellEnd"/>
      <w:r w:rsidR="0084006B" w:rsidRPr="001D6873">
        <w:rPr>
          <w:rFonts w:cstheme="minorHAnsi"/>
          <w:bCs/>
          <w:color w:val="000000"/>
        </w:rPr>
        <w:t xml:space="preserve"> </w:t>
      </w:r>
      <w:proofErr w:type="spellStart"/>
      <w:r w:rsidR="0084006B" w:rsidRPr="001D6873">
        <w:rPr>
          <w:rFonts w:cstheme="minorHAnsi"/>
          <w:bCs/>
          <w:color w:val="000000"/>
        </w:rPr>
        <w:t>dalam</w:t>
      </w:r>
      <w:proofErr w:type="spellEnd"/>
      <w:r w:rsidR="0084006B" w:rsidRPr="001D6873">
        <w:rPr>
          <w:rFonts w:cstheme="minorHAnsi"/>
          <w:bCs/>
          <w:color w:val="000000"/>
        </w:rPr>
        <w:t xml:space="preserve"> </w:t>
      </w:r>
      <w:proofErr w:type="spellStart"/>
      <w:r w:rsidR="0084006B" w:rsidRPr="001D6873">
        <w:rPr>
          <w:rFonts w:cstheme="minorHAnsi"/>
          <w:bCs/>
          <w:color w:val="000000"/>
        </w:rPr>
        <w:t>kurikulum</w:t>
      </w:r>
      <w:proofErr w:type="spellEnd"/>
      <w:r w:rsidR="0084006B" w:rsidRPr="001D6873">
        <w:rPr>
          <w:rFonts w:cstheme="minorHAnsi"/>
          <w:bCs/>
          <w:color w:val="000000"/>
        </w:rPr>
        <w:t xml:space="preserve"> </w:t>
      </w:r>
      <w:proofErr w:type="spellStart"/>
      <w:r w:rsidR="0084006B" w:rsidRPr="001D6873">
        <w:rPr>
          <w:rFonts w:cstheme="minorHAnsi"/>
          <w:bCs/>
          <w:color w:val="000000"/>
        </w:rPr>
        <w:t>seperti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baru</w:t>
      </w:r>
      <w:proofErr w:type="spellEnd"/>
      <w:r w:rsidR="00D43A88" w:rsidRPr="001D6873">
        <w:rPr>
          <w:rFonts w:cstheme="minorHAnsi"/>
          <w:bCs/>
          <w:color w:val="000000"/>
        </w:rPr>
        <w:t xml:space="preserve"> resign</w:t>
      </w:r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ataupun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kondisi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belum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bekerja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karena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alasan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tertentu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seperti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menunggu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untuk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melanjutkan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p</w:t>
      </w:r>
      <w:r w:rsidR="00AE02E5" w:rsidRPr="001D6873">
        <w:rPr>
          <w:rFonts w:cstheme="minorHAnsi"/>
          <w:bCs/>
          <w:color w:val="000000"/>
        </w:rPr>
        <w:t>endidikan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ke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jenjang</w:t>
      </w:r>
      <w:proofErr w:type="spellEnd"/>
      <w:r w:rsidR="00AE02E5" w:rsidRPr="001D6873">
        <w:rPr>
          <w:rFonts w:cstheme="minorHAnsi"/>
          <w:bCs/>
          <w:color w:val="000000"/>
        </w:rPr>
        <w:t xml:space="preserve"> yang </w:t>
      </w:r>
      <w:proofErr w:type="spellStart"/>
      <w:r w:rsidR="00AE02E5" w:rsidRPr="001D6873">
        <w:rPr>
          <w:rFonts w:cstheme="minorHAnsi"/>
          <w:bCs/>
          <w:color w:val="000000"/>
        </w:rPr>
        <w:t>lebih</w:t>
      </w:r>
      <w:proofErr w:type="spellEnd"/>
      <w:r w:rsidR="00AE02E5" w:rsidRPr="001D6873">
        <w:rPr>
          <w:rFonts w:cstheme="minorHAnsi"/>
          <w:bCs/>
          <w:color w:val="000000"/>
        </w:rPr>
        <w:t xml:space="preserve"> </w:t>
      </w:r>
      <w:proofErr w:type="spellStart"/>
      <w:r w:rsidR="00AE02E5" w:rsidRPr="001D6873">
        <w:rPr>
          <w:rFonts w:cstheme="minorHAnsi"/>
          <w:bCs/>
          <w:color w:val="000000"/>
        </w:rPr>
        <w:t>tinggi</w:t>
      </w:r>
      <w:proofErr w:type="spellEnd"/>
      <w:r w:rsidR="00552146">
        <w:rPr>
          <w:rFonts w:cstheme="minorHAnsi"/>
          <w:bCs/>
          <w:color w:val="000000"/>
        </w:rPr>
        <w:t xml:space="preserve">, </w:t>
      </w:r>
      <w:proofErr w:type="spellStart"/>
      <w:r w:rsidR="00552146">
        <w:rPr>
          <w:rFonts w:cstheme="minorHAnsi"/>
          <w:bCs/>
          <w:color w:val="000000"/>
        </w:rPr>
        <w:t>atau</w:t>
      </w:r>
      <w:proofErr w:type="spellEnd"/>
      <w:r w:rsidR="00552146">
        <w:rPr>
          <w:rFonts w:cstheme="minorHAnsi"/>
          <w:bCs/>
          <w:color w:val="000000"/>
        </w:rPr>
        <w:t xml:space="preserve"> </w:t>
      </w:r>
      <w:proofErr w:type="spellStart"/>
      <w:r w:rsidR="00552146">
        <w:rPr>
          <w:rFonts w:cstheme="minorHAnsi"/>
          <w:bCs/>
          <w:color w:val="000000"/>
        </w:rPr>
        <w:t>menjadi</w:t>
      </w:r>
      <w:proofErr w:type="spellEnd"/>
      <w:r w:rsidR="00552146">
        <w:rPr>
          <w:rFonts w:cstheme="minorHAnsi"/>
          <w:bCs/>
          <w:color w:val="000000"/>
        </w:rPr>
        <w:t xml:space="preserve"> </w:t>
      </w:r>
      <w:proofErr w:type="spellStart"/>
      <w:r w:rsidR="00552146">
        <w:rPr>
          <w:rFonts w:cstheme="minorHAnsi"/>
          <w:bCs/>
          <w:color w:val="000000"/>
        </w:rPr>
        <w:t>ibu</w:t>
      </w:r>
      <w:proofErr w:type="spellEnd"/>
      <w:r w:rsidR="00552146">
        <w:rPr>
          <w:rFonts w:cstheme="minorHAnsi"/>
          <w:bCs/>
          <w:color w:val="000000"/>
        </w:rPr>
        <w:t xml:space="preserve"> </w:t>
      </w:r>
      <w:proofErr w:type="spellStart"/>
      <w:r w:rsidR="00552146">
        <w:rPr>
          <w:rFonts w:cstheme="minorHAnsi"/>
          <w:bCs/>
          <w:color w:val="000000"/>
        </w:rPr>
        <w:t>rumah</w:t>
      </w:r>
      <w:proofErr w:type="spellEnd"/>
      <w:r w:rsidR="00552146">
        <w:rPr>
          <w:rFonts w:cstheme="minorHAnsi"/>
          <w:bCs/>
          <w:color w:val="000000"/>
        </w:rPr>
        <w:t xml:space="preserve"> </w:t>
      </w:r>
      <w:proofErr w:type="spellStart"/>
      <w:r w:rsidR="00552146">
        <w:rPr>
          <w:rFonts w:cstheme="minorHAnsi"/>
          <w:bCs/>
          <w:color w:val="000000"/>
        </w:rPr>
        <w:t>tangga</w:t>
      </w:r>
      <w:proofErr w:type="spellEnd"/>
      <w:r w:rsidR="00552146">
        <w:rPr>
          <w:rFonts w:cstheme="minorHAnsi"/>
          <w:bCs/>
          <w:color w:val="000000"/>
        </w:rPr>
        <w:t>.</w:t>
      </w:r>
    </w:p>
    <w:p w14:paraId="359A53A1" w14:textId="77777777" w:rsidR="0046640B" w:rsidRPr="001D6873" w:rsidRDefault="0046640B" w:rsidP="001D68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highlight w:val="green"/>
        </w:rPr>
      </w:pPr>
      <w:r w:rsidRPr="001D6873">
        <w:rPr>
          <w:rFonts w:cstheme="minorHAnsi"/>
          <w:noProof/>
        </w:rPr>
        <w:lastRenderedPageBreak/>
        <w:drawing>
          <wp:inline distT="0" distB="0" distL="0" distR="0" wp14:anchorId="2047BFCC" wp14:editId="64506521">
            <wp:extent cx="3090863" cy="27813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1910624-A7F7-4EE1-9393-E1D0068937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1BA862" w14:textId="17311382" w:rsidR="008B3E4E" w:rsidRPr="001D6873" w:rsidRDefault="00F22023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green"/>
        </w:rPr>
        <w:t xml:space="preserve">Gambar </w:t>
      </w:r>
      <w:r w:rsidR="00D831E9" w:rsidRPr="001D6873">
        <w:rPr>
          <w:rFonts w:cstheme="minorHAnsi"/>
          <w:bCs/>
          <w:color w:val="000000"/>
          <w:highlight w:val="green"/>
        </w:rPr>
        <w:t>9</w:t>
      </w:r>
      <w:r w:rsidR="00797A35" w:rsidRPr="001D6873">
        <w:rPr>
          <w:rFonts w:cstheme="minorHAnsi"/>
          <w:bCs/>
          <w:color w:val="000000"/>
          <w:highlight w:val="green"/>
        </w:rPr>
        <w:t xml:space="preserve">.6 </w:t>
      </w:r>
      <w:proofErr w:type="spellStart"/>
      <w:r w:rsidR="00797A35" w:rsidRPr="001D6873">
        <w:rPr>
          <w:rFonts w:cstheme="minorHAnsi"/>
          <w:bCs/>
          <w:color w:val="000000"/>
          <w:highlight w:val="green"/>
        </w:rPr>
        <w:t>Profil</w:t>
      </w:r>
      <w:proofErr w:type="spellEnd"/>
      <w:r w:rsidR="00797A35"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="00797A35" w:rsidRPr="001D6873">
        <w:rPr>
          <w:rFonts w:cstheme="minorHAnsi"/>
          <w:bCs/>
          <w:color w:val="000000"/>
          <w:highlight w:val="green"/>
        </w:rPr>
        <w:t>bidang</w:t>
      </w:r>
      <w:proofErr w:type="spellEnd"/>
      <w:r w:rsidR="00797A35"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="00797A35" w:rsidRPr="001D6873">
        <w:rPr>
          <w:rFonts w:cstheme="minorHAnsi"/>
          <w:bCs/>
          <w:color w:val="000000"/>
          <w:highlight w:val="green"/>
        </w:rPr>
        <w:t>kerja</w:t>
      </w:r>
      <w:proofErr w:type="spellEnd"/>
      <w:r w:rsidR="00797A35"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="00797A35" w:rsidRPr="001D6873">
        <w:rPr>
          <w:rFonts w:cstheme="minorHAnsi"/>
          <w:bCs/>
          <w:color w:val="000000"/>
          <w:highlight w:val="green"/>
        </w:rPr>
        <w:t>lulusan</w:t>
      </w:r>
      <w:proofErr w:type="spellEnd"/>
      <w:r w:rsidR="00797A35" w:rsidRPr="001D6873">
        <w:rPr>
          <w:rFonts w:cstheme="minorHAnsi"/>
          <w:bCs/>
          <w:color w:val="000000"/>
          <w:highlight w:val="green"/>
        </w:rPr>
        <w:t xml:space="preserve"> PSMTK</w:t>
      </w:r>
    </w:p>
    <w:p w14:paraId="3E8C2F9B" w14:textId="034A04DB" w:rsidR="008B3E4E" w:rsidRPr="001D6873" w:rsidRDefault="008B3E4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3DE2FBF" w14:textId="1DDA7453" w:rsidR="000159DF" w:rsidRPr="001D6873" w:rsidRDefault="000159DF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60AD67FF" w14:textId="22B9A00E" w:rsidR="000159DF" w:rsidRPr="001D6873" w:rsidRDefault="006F07CA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1D6873">
        <w:rPr>
          <w:rFonts w:cstheme="minorHAnsi"/>
          <w:b/>
          <w:color w:val="000000"/>
        </w:rPr>
        <w:t xml:space="preserve">5) </w:t>
      </w:r>
      <w:proofErr w:type="spellStart"/>
      <w:r w:rsidRPr="001D6873">
        <w:rPr>
          <w:rFonts w:cstheme="minorHAnsi"/>
          <w:b/>
          <w:color w:val="000000"/>
        </w:rPr>
        <w:t>Kinerja</w:t>
      </w:r>
      <w:proofErr w:type="spellEnd"/>
      <w:r w:rsidRPr="001D6873">
        <w:rPr>
          <w:rFonts w:cstheme="minorHAnsi"/>
          <w:b/>
          <w:color w:val="000000"/>
        </w:rPr>
        <w:t xml:space="preserve"> </w:t>
      </w:r>
      <w:proofErr w:type="spellStart"/>
      <w:r w:rsidRPr="001D6873">
        <w:rPr>
          <w:rFonts w:cstheme="minorHAnsi"/>
          <w:b/>
          <w:color w:val="000000"/>
        </w:rPr>
        <w:t>lulusan</w:t>
      </w:r>
      <w:proofErr w:type="spellEnd"/>
      <w:r w:rsidR="002D30C9" w:rsidRPr="001D6873">
        <w:rPr>
          <w:rFonts w:cstheme="minorHAnsi"/>
          <w:b/>
          <w:color w:val="000000"/>
        </w:rPr>
        <w:t xml:space="preserve"> (Ts-4 </w:t>
      </w:r>
      <w:proofErr w:type="spellStart"/>
      <w:r w:rsidR="002D30C9" w:rsidRPr="001D6873">
        <w:rPr>
          <w:rFonts w:cstheme="minorHAnsi"/>
          <w:b/>
          <w:color w:val="000000"/>
        </w:rPr>
        <w:t>sp</w:t>
      </w:r>
      <w:proofErr w:type="spellEnd"/>
      <w:r w:rsidR="002D30C9" w:rsidRPr="001D6873">
        <w:rPr>
          <w:rFonts w:cstheme="minorHAnsi"/>
          <w:b/>
          <w:color w:val="000000"/>
        </w:rPr>
        <w:t xml:space="preserve"> Ts-2)</w:t>
      </w:r>
    </w:p>
    <w:p w14:paraId="08CEE8D7" w14:textId="2790DFAB" w:rsidR="006F07CA" w:rsidRPr="001D6873" w:rsidRDefault="00096FD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</w:rPr>
      </w:pPr>
      <w:proofErr w:type="spellStart"/>
      <w:r w:rsidRPr="001D6873">
        <w:rPr>
          <w:rFonts w:cstheme="minorHAnsi"/>
          <w:bCs/>
          <w:color w:val="FF0000"/>
        </w:rPr>
        <w:t>Deskripsi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mengenai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pelaksanaan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studi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penelusuran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lulusan</w:t>
      </w:r>
      <w:proofErr w:type="spellEnd"/>
      <w:r w:rsidRPr="001D6873">
        <w:rPr>
          <w:rFonts w:cstheme="minorHAnsi"/>
          <w:bCs/>
          <w:color w:val="FF0000"/>
        </w:rPr>
        <w:t xml:space="preserve"> (tracer study) </w:t>
      </w:r>
      <w:proofErr w:type="spellStart"/>
      <w:r w:rsidRPr="001D6873">
        <w:rPr>
          <w:rFonts w:cstheme="minorHAnsi"/>
          <w:bCs/>
          <w:color w:val="FF0000"/>
        </w:rPr>
        <w:t>terhadap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pengguna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lulusan</w:t>
      </w:r>
      <w:proofErr w:type="spellEnd"/>
      <w:r w:rsidRPr="001D6873">
        <w:rPr>
          <w:rFonts w:cstheme="minorHAnsi"/>
          <w:bCs/>
          <w:color w:val="FF0000"/>
        </w:rPr>
        <w:t xml:space="preserve">, </w:t>
      </w:r>
      <w:proofErr w:type="spellStart"/>
      <w:r w:rsidRPr="001D6873">
        <w:rPr>
          <w:rFonts w:cstheme="minorHAnsi"/>
          <w:bCs/>
          <w:color w:val="FF0000"/>
        </w:rPr>
        <w:t>mencakup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aspek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organisasi</w:t>
      </w:r>
      <w:proofErr w:type="spellEnd"/>
      <w:r w:rsidRPr="001D6873">
        <w:rPr>
          <w:rFonts w:cstheme="minorHAnsi"/>
          <w:bCs/>
          <w:color w:val="FF0000"/>
        </w:rPr>
        <w:t xml:space="preserve">, </w:t>
      </w:r>
      <w:proofErr w:type="spellStart"/>
      <w:r w:rsidRPr="001D6873">
        <w:rPr>
          <w:rFonts w:cstheme="minorHAnsi"/>
          <w:bCs/>
          <w:color w:val="FF0000"/>
        </w:rPr>
        <w:t>metodologi</w:t>
      </w:r>
      <w:proofErr w:type="spellEnd"/>
      <w:r w:rsidRPr="001D6873">
        <w:rPr>
          <w:rFonts w:cstheme="minorHAnsi"/>
          <w:bCs/>
          <w:color w:val="FF0000"/>
        </w:rPr>
        <w:t xml:space="preserve">, </w:t>
      </w:r>
      <w:proofErr w:type="spellStart"/>
      <w:r w:rsidRPr="001D6873">
        <w:rPr>
          <w:rFonts w:cstheme="minorHAnsi"/>
          <w:bCs/>
          <w:color w:val="FF0000"/>
        </w:rPr>
        <w:t>instrumen</w:t>
      </w:r>
      <w:proofErr w:type="spellEnd"/>
      <w:r w:rsidRPr="001D6873">
        <w:rPr>
          <w:rFonts w:cstheme="minorHAnsi"/>
          <w:bCs/>
          <w:color w:val="FF0000"/>
        </w:rPr>
        <w:t xml:space="preserve">, </w:t>
      </w:r>
      <w:proofErr w:type="spellStart"/>
      <w:r w:rsidRPr="001D6873">
        <w:rPr>
          <w:rFonts w:cstheme="minorHAnsi"/>
          <w:bCs/>
          <w:color w:val="FF0000"/>
        </w:rPr>
        <w:t>penilaian</w:t>
      </w:r>
      <w:proofErr w:type="spellEnd"/>
      <w:r w:rsidRPr="001D6873">
        <w:rPr>
          <w:rFonts w:cstheme="minorHAnsi"/>
          <w:bCs/>
          <w:color w:val="FF0000"/>
        </w:rPr>
        <w:t xml:space="preserve">, </w:t>
      </w:r>
      <w:proofErr w:type="spellStart"/>
      <w:r w:rsidRPr="001D6873">
        <w:rPr>
          <w:rFonts w:cstheme="minorHAnsi"/>
          <w:bCs/>
          <w:color w:val="FF0000"/>
        </w:rPr>
        <w:t>evaluasi</w:t>
      </w:r>
      <w:proofErr w:type="spellEnd"/>
      <w:r w:rsidRPr="001D6873">
        <w:rPr>
          <w:rFonts w:cstheme="minorHAnsi"/>
          <w:bCs/>
          <w:color w:val="FF0000"/>
        </w:rPr>
        <w:t>, dan</w:t>
      </w:r>
      <w:r w:rsidR="00B51D4F"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pemanfaatan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hasil</w:t>
      </w:r>
      <w:proofErr w:type="spellEnd"/>
      <w:r w:rsidRPr="001D6873">
        <w:rPr>
          <w:rFonts w:cstheme="minorHAnsi"/>
          <w:bCs/>
          <w:color w:val="FF0000"/>
        </w:rPr>
        <w:t xml:space="preserve"> </w:t>
      </w:r>
      <w:proofErr w:type="spellStart"/>
      <w:r w:rsidRPr="001D6873">
        <w:rPr>
          <w:rFonts w:cstheme="minorHAnsi"/>
          <w:bCs/>
          <w:color w:val="FF0000"/>
        </w:rPr>
        <w:t>studi</w:t>
      </w:r>
      <w:proofErr w:type="spellEnd"/>
      <w:r w:rsidRPr="001D6873">
        <w:rPr>
          <w:rFonts w:cstheme="minorHAnsi"/>
          <w:bCs/>
          <w:color w:val="FF0000"/>
        </w:rPr>
        <w:t>.</w:t>
      </w:r>
    </w:p>
    <w:p w14:paraId="0F061A48" w14:textId="77777777" w:rsidR="00B51D4F" w:rsidRPr="001D6873" w:rsidRDefault="00B51D4F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EBB150A" w14:textId="4CC3E452" w:rsidR="00B82E42" w:rsidRPr="00552146" w:rsidRDefault="006F07CA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highlight w:val="yellow"/>
        </w:rPr>
      </w:pPr>
      <w:proofErr w:type="spellStart"/>
      <w:r w:rsidRPr="001D6873">
        <w:rPr>
          <w:rFonts w:cstheme="minorHAnsi"/>
          <w:bCs/>
          <w:color w:val="000000"/>
        </w:rPr>
        <w:t>Kinerja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diukur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berdasarkan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kepuasan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pengguna</w:t>
      </w:r>
      <w:proofErr w:type="spellEnd"/>
      <w:r w:rsidR="00552146">
        <w:rPr>
          <w:rFonts w:cstheme="minorHAnsi"/>
          <w:bCs/>
          <w:color w:val="000000"/>
        </w:rPr>
        <w:t xml:space="preserve"> </w:t>
      </w:r>
      <w:proofErr w:type="spellStart"/>
      <w:r w:rsidR="00552146">
        <w:rPr>
          <w:rFonts w:cstheme="minorHAnsi"/>
          <w:bCs/>
          <w:color w:val="000000"/>
        </w:rPr>
        <w:t>lulusan</w:t>
      </w:r>
      <w:proofErr w:type="spellEnd"/>
      <w:r w:rsidR="002D30C9" w:rsidRPr="001D6873">
        <w:rPr>
          <w:rFonts w:cstheme="minorHAnsi"/>
          <w:bCs/>
          <w:color w:val="000000"/>
        </w:rPr>
        <w:t xml:space="preserve">. </w:t>
      </w:r>
      <w:r w:rsidR="00B82E42" w:rsidRPr="001D6873">
        <w:rPr>
          <w:rFonts w:cstheme="minorHAnsi"/>
          <w:bCs/>
          <w:color w:val="000000"/>
        </w:rPr>
        <w:t xml:space="preserve">Data </w:t>
      </w:r>
      <w:proofErr w:type="spellStart"/>
      <w:r w:rsidR="00B82E42" w:rsidRPr="001D6873">
        <w:rPr>
          <w:rFonts w:cstheme="minorHAnsi"/>
          <w:bCs/>
          <w:color w:val="000000"/>
        </w:rPr>
        <w:t>diambil</w:t>
      </w:r>
      <w:proofErr w:type="spellEnd"/>
      <w:r w:rsidR="00B82E42" w:rsidRPr="001D6873">
        <w:rPr>
          <w:rFonts w:cstheme="minorHAnsi"/>
          <w:bCs/>
          <w:color w:val="000000"/>
        </w:rPr>
        <w:t xml:space="preserve"> </w:t>
      </w:r>
      <w:proofErr w:type="spellStart"/>
      <w:r w:rsidR="00B82E42" w:rsidRPr="001D6873">
        <w:rPr>
          <w:rFonts w:cstheme="minorHAnsi"/>
          <w:bCs/>
          <w:color w:val="000000"/>
        </w:rPr>
        <w:t>melalui</w:t>
      </w:r>
      <w:proofErr w:type="spellEnd"/>
      <w:r w:rsidR="00B82E42" w:rsidRPr="001D6873">
        <w:rPr>
          <w:rFonts w:cstheme="minorHAnsi"/>
          <w:bCs/>
          <w:color w:val="000000"/>
        </w:rPr>
        <w:t xml:space="preserve"> </w:t>
      </w:r>
      <w:proofErr w:type="spellStart"/>
      <w:r w:rsidR="00B82E42" w:rsidRPr="001D6873">
        <w:rPr>
          <w:rFonts w:cstheme="minorHAnsi"/>
          <w:bCs/>
          <w:color w:val="000000"/>
        </w:rPr>
        <w:t>telusur</w:t>
      </w:r>
      <w:proofErr w:type="spellEnd"/>
      <w:r w:rsidR="00B82E42" w:rsidRPr="001D6873">
        <w:rPr>
          <w:rFonts w:cstheme="minorHAnsi"/>
          <w:bCs/>
          <w:color w:val="000000"/>
        </w:rPr>
        <w:t xml:space="preserve"> alumni </w:t>
      </w:r>
      <w:r w:rsidR="00552146">
        <w:rPr>
          <w:rFonts w:cstheme="minorHAnsi"/>
          <w:bCs/>
          <w:color w:val="000000"/>
        </w:rPr>
        <w:t xml:space="preserve">yang </w:t>
      </w:r>
      <w:proofErr w:type="spellStart"/>
      <w:r w:rsidR="00552146">
        <w:rPr>
          <w:rFonts w:cstheme="minorHAnsi"/>
          <w:bCs/>
          <w:color w:val="000000"/>
        </w:rPr>
        <w:t>dilakukan</w:t>
      </w:r>
      <w:proofErr w:type="spellEnd"/>
      <w:r w:rsidR="00552146">
        <w:rPr>
          <w:rFonts w:cstheme="minorHAnsi"/>
          <w:bCs/>
          <w:color w:val="000000"/>
        </w:rPr>
        <w:t xml:space="preserve"> pada TS </w:t>
      </w:r>
      <w:proofErr w:type="spellStart"/>
      <w:r w:rsidR="00096FD5" w:rsidRPr="00EF1B5E">
        <w:rPr>
          <w:rFonts w:cstheme="minorHAnsi"/>
          <w:bCs/>
          <w:color w:val="000000"/>
        </w:rPr>
        <w:t>untuk</w:t>
      </w:r>
      <w:proofErr w:type="spellEnd"/>
      <w:r w:rsidR="00096FD5" w:rsidRPr="00EF1B5E">
        <w:rPr>
          <w:rFonts w:cstheme="minorHAnsi"/>
          <w:bCs/>
          <w:color w:val="000000"/>
        </w:rPr>
        <w:t xml:space="preserve"> </w:t>
      </w:r>
      <w:proofErr w:type="spellStart"/>
      <w:r w:rsidR="00096FD5" w:rsidRPr="00EF1B5E">
        <w:rPr>
          <w:rFonts w:cstheme="minorHAnsi"/>
          <w:bCs/>
          <w:color w:val="000000"/>
        </w:rPr>
        <w:t>lulusan</w:t>
      </w:r>
      <w:proofErr w:type="spellEnd"/>
      <w:r w:rsidR="00096FD5" w:rsidRPr="00EF1B5E">
        <w:rPr>
          <w:rFonts w:cstheme="minorHAnsi"/>
          <w:bCs/>
          <w:color w:val="000000"/>
        </w:rPr>
        <w:t xml:space="preserve"> TS-2</w:t>
      </w:r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hingga</w:t>
      </w:r>
      <w:proofErr w:type="spellEnd"/>
      <w:r w:rsidR="00552146" w:rsidRPr="00EF1B5E">
        <w:rPr>
          <w:rFonts w:cstheme="minorHAnsi"/>
          <w:bCs/>
          <w:color w:val="000000"/>
        </w:rPr>
        <w:t xml:space="preserve"> Ts-4 </w:t>
      </w:r>
      <w:proofErr w:type="spellStart"/>
      <w:r w:rsidR="00552146" w:rsidRPr="00EF1B5E">
        <w:rPr>
          <w:rFonts w:cstheme="minorHAnsi"/>
          <w:bCs/>
          <w:color w:val="000000"/>
        </w:rPr>
        <w:t>berdasarkan</w:t>
      </w:r>
      <w:proofErr w:type="spellEnd"/>
      <w:r w:rsidR="00552146" w:rsidRPr="00EF1B5E">
        <w:rPr>
          <w:rFonts w:cstheme="minorHAnsi"/>
          <w:bCs/>
          <w:color w:val="000000"/>
        </w:rPr>
        <w:t xml:space="preserve"> data </w:t>
      </w:r>
      <w:proofErr w:type="spellStart"/>
      <w:r w:rsidR="00552146" w:rsidRPr="00EF1B5E">
        <w:rPr>
          <w:rFonts w:cstheme="minorHAnsi"/>
          <w:bCs/>
          <w:color w:val="000000"/>
        </w:rPr>
        <w:t>lulusan</w:t>
      </w:r>
      <w:proofErr w:type="spellEnd"/>
      <w:r w:rsidR="00552146" w:rsidRPr="00EF1B5E">
        <w:rPr>
          <w:rFonts w:cstheme="minorHAnsi"/>
          <w:bCs/>
          <w:color w:val="000000"/>
        </w:rPr>
        <w:t xml:space="preserve"> yang </w:t>
      </w:r>
      <w:proofErr w:type="spellStart"/>
      <w:r w:rsidR="00552146" w:rsidRPr="00EF1B5E">
        <w:rPr>
          <w:rFonts w:cstheme="minorHAnsi"/>
          <w:bCs/>
          <w:color w:val="000000"/>
        </w:rPr>
        <w:t>terlacak</w:t>
      </w:r>
      <w:proofErr w:type="spellEnd"/>
      <w:r w:rsidR="00552146" w:rsidRPr="00EF1B5E">
        <w:rPr>
          <w:rFonts w:cstheme="minorHAnsi"/>
          <w:bCs/>
          <w:color w:val="000000"/>
        </w:rPr>
        <w:t xml:space="preserve"> yang </w:t>
      </w:r>
      <w:proofErr w:type="spellStart"/>
      <w:r w:rsidR="00552146" w:rsidRPr="00EF1B5E">
        <w:rPr>
          <w:rFonts w:cstheme="minorHAnsi"/>
          <w:bCs/>
          <w:color w:val="000000"/>
        </w:rPr>
        <w:t>diperoleh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sebelumnya</w:t>
      </w:r>
      <w:proofErr w:type="spellEnd"/>
      <w:r w:rsidR="00552146" w:rsidRPr="00EF1B5E">
        <w:rPr>
          <w:rFonts w:cstheme="minorHAnsi"/>
          <w:bCs/>
          <w:color w:val="000000"/>
        </w:rPr>
        <w:t xml:space="preserve">. PSMTK </w:t>
      </w:r>
      <w:proofErr w:type="spellStart"/>
      <w:r w:rsidR="00552146" w:rsidRPr="00EF1B5E">
        <w:rPr>
          <w:rFonts w:cstheme="minorHAnsi"/>
          <w:bCs/>
          <w:color w:val="000000"/>
        </w:rPr>
        <w:t>menghubungi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pengguna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berdasarkan</w:t>
      </w:r>
      <w:proofErr w:type="spellEnd"/>
      <w:r w:rsidR="00552146" w:rsidRPr="00EF1B5E">
        <w:rPr>
          <w:rFonts w:cstheme="minorHAnsi"/>
          <w:bCs/>
          <w:color w:val="000000"/>
        </w:rPr>
        <w:t xml:space="preserve"> data </w:t>
      </w:r>
      <w:proofErr w:type="spellStart"/>
      <w:r w:rsidR="00552146" w:rsidRPr="00EF1B5E">
        <w:rPr>
          <w:rFonts w:cstheme="minorHAnsi"/>
          <w:bCs/>
          <w:color w:val="000000"/>
        </w:rPr>
        <w:t>pengguna</w:t>
      </w:r>
      <w:proofErr w:type="spellEnd"/>
      <w:r w:rsidR="00552146" w:rsidRPr="00EF1B5E">
        <w:rPr>
          <w:rFonts w:cstheme="minorHAnsi"/>
          <w:bCs/>
          <w:color w:val="000000"/>
        </w:rPr>
        <w:t xml:space="preserve"> yang </w:t>
      </w:r>
      <w:proofErr w:type="spellStart"/>
      <w:r w:rsidR="00552146" w:rsidRPr="00EF1B5E">
        <w:rPr>
          <w:rFonts w:cstheme="minorHAnsi"/>
          <w:bCs/>
          <w:color w:val="000000"/>
        </w:rPr>
        <w:t>diperoleh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dari</w:t>
      </w:r>
      <w:proofErr w:type="spellEnd"/>
      <w:r w:rsidR="00552146" w:rsidRPr="00EF1B5E">
        <w:rPr>
          <w:rFonts w:cstheme="minorHAnsi"/>
          <w:bCs/>
          <w:color w:val="000000"/>
        </w:rPr>
        <w:t xml:space="preserve"> para </w:t>
      </w:r>
      <w:proofErr w:type="spellStart"/>
      <w:r w:rsidR="00552146" w:rsidRPr="00EF1B5E">
        <w:rPr>
          <w:rFonts w:cstheme="minorHAnsi"/>
          <w:bCs/>
          <w:color w:val="000000"/>
        </w:rPr>
        <w:t>lulusan</w:t>
      </w:r>
      <w:proofErr w:type="spellEnd"/>
      <w:r w:rsidR="00552146" w:rsidRPr="00EF1B5E">
        <w:rPr>
          <w:rFonts w:cstheme="minorHAnsi"/>
          <w:bCs/>
          <w:color w:val="000000"/>
        </w:rPr>
        <w:t xml:space="preserve">. </w:t>
      </w:r>
      <w:proofErr w:type="spellStart"/>
      <w:r w:rsidR="00552146" w:rsidRPr="00EF1B5E">
        <w:rPr>
          <w:rFonts w:cstheme="minorHAnsi"/>
          <w:bCs/>
          <w:color w:val="000000"/>
        </w:rPr>
        <w:t>Pengguna</w:t>
      </w:r>
      <w:proofErr w:type="spellEnd"/>
      <w:r w:rsidR="00552146" w:rsidRPr="00EF1B5E">
        <w:rPr>
          <w:rFonts w:cstheme="minorHAnsi"/>
          <w:bCs/>
          <w:color w:val="000000"/>
        </w:rPr>
        <w:t xml:space="preserve"> yang </w:t>
      </w:r>
      <w:proofErr w:type="spellStart"/>
      <w:r w:rsidR="00552146" w:rsidRPr="00EF1B5E">
        <w:rPr>
          <w:rFonts w:cstheme="minorHAnsi"/>
          <w:bCs/>
          <w:color w:val="000000"/>
        </w:rPr>
        <w:t>dimaksud</w:t>
      </w:r>
      <w:proofErr w:type="spellEnd"/>
      <w:r w:rsidR="00552146" w:rsidRPr="00EF1B5E">
        <w:rPr>
          <w:rFonts w:cstheme="minorHAnsi"/>
          <w:bCs/>
          <w:color w:val="000000"/>
        </w:rPr>
        <w:t xml:space="preserve"> di </w:t>
      </w:r>
      <w:proofErr w:type="spellStart"/>
      <w:r w:rsidR="00552146" w:rsidRPr="00EF1B5E">
        <w:rPr>
          <w:rFonts w:cstheme="minorHAnsi"/>
          <w:bCs/>
          <w:color w:val="000000"/>
        </w:rPr>
        <w:t>sini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merupaka</w:t>
      </w:r>
      <w:proofErr w:type="spellEnd"/>
      <w:r w:rsidR="00552146" w:rsidRPr="00EF1B5E">
        <w:rPr>
          <w:rFonts w:cstheme="minorHAnsi"/>
          <w:bCs/>
          <w:color w:val="000000"/>
        </w:rPr>
        <w:t xml:space="preserve"> supervisor/</w:t>
      </w:r>
      <w:proofErr w:type="spellStart"/>
      <w:r w:rsidR="00552146" w:rsidRPr="00EF1B5E">
        <w:rPr>
          <w:rFonts w:cstheme="minorHAnsi"/>
          <w:bCs/>
          <w:color w:val="000000"/>
        </w:rPr>
        <w:t>atasan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kerja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langsung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dari</w:t>
      </w:r>
      <w:proofErr w:type="spellEnd"/>
      <w:r w:rsidR="00552146" w:rsidRPr="00EF1B5E">
        <w:rPr>
          <w:rFonts w:cstheme="minorHAnsi"/>
          <w:bCs/>
          <w:color w:val="000000"/>
        </w:rPr>
        <w:t xml:space="preserve"> alumni. </w:t>
      </w:r>
      <w:proofErr w:type="spellStart"/>
      <w:r w:rsidR="00EF1B5E" w:rsidRPr="00EF1B5E">
        <w:rPr>
          <w:rFonts w:cstheme="minorHAnsi"/>
          <w:bCs/>
          <w:color w:val="000000"/>
        </w:rPr>
        <w:t>S</w:t>
      </w:r>
      <w:r w:rsidR="00552146" w:rsidRPr="00EF1B5E">
        <w:rPr>
          <w:rFonts w:cstheme="minorHAnsi"/>
          <w:bCs/>
          <w:color w:val="000000"/>
        </w:rPr>
        <w:t>elanjutnya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pengguna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diminta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untuk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mengisi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096FD5" w:rsidRPr="00EF1B5E">
        <w:rPr>
          <w:rFonts w:cstheme="minorHAnsi"/>
          <w:bCs/>
          <w:color w:val="000000"/>
        </w:rPr>
        <w:t>kuisioner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tentang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kinerja</w:t>
      </w:r>
      <w:proofErr w:type="spellEnd"/>
      <w:r w:rsidR="00552146" w:rsidRPr="00EF1B5E">
        <w:rPr>
          <w:rFonts w:cstheme="minorHAnsi"/>
          <w:bCs/>
          <w:color w:val="000000"/>
        </w:rPr>
        <w:t xml:space="preserve"> </w:t>
      </w:r>
      <w:proofErr w:type="spellStart"/>
      <w:r w:rsidR="00552146" w:rsidRPr="00EF1B5E">
        <w:rPr>
          <w:rFonts w:cstheme="minorHAnsi"/>
          <w:bCs/>
          <w:color w:val="000000"/>
        </w:rPr>
        <w:t>lulusan</w:t>
      </w:r>
      <w:proofErr w:type="spellEnd"/>
      <w:r w:rsidR="00552146" w:rsidRPr="00EF1B5E">
        <w:rPr>
          <w:rFonts w:cstheme="minorHAnsi"/>
          <w:bCs/>
          <w:color w:val="000000"/>
        </w:rPr>
        <w:t xml:space="preserve"> PSMTK </w:t>
      </w:r>
      <w:proofErr w:type="spellStart"/>
      <w:r w:rsidR="00552146" w:rsidRPr="00EF1B5E">
        <w:rPr>
          <w:rFonts w:cstheme="minorHAnsi"/>
          <w:bCs/>
          <w:color w:val="000000"/>
        </w:rPr>
        <w:t>secara</w:t>
      </w:r>
      <w:proofErr w:type="spellEnd"/>
      <w:r w:rsidR="00552146" w:rsidRPr="00EF1B5E">
        <w:rPr>
          <w:rFonts w:cstheme="minorHAnsi"/>
          <w:bCs/>
          <w:color w:val="000000"/>
        </w:rPr>
        <w:t xml:space="preserve"> online di </w:t>
      </w:r>
      <w:proofErr w:type="spellStart"/>
      <w:r w:rsidR="00552146">
        <w:rPr>
          <w:rFonts w:cstheme="minorHAnsi"/>
          <w:bCs/>
          <w:color w:val="000000"/>
          <w:highlight w:val="yellow"/>
        </w:rPr>
        <w:t>xxxxxxx</w:t>
      </w:r>
      <w:proofErr w:type="spellEnd"/>
      <w:r w:rsidR="00552146">
        <w:rPr>
          <w:rFonts w:cstheme="minorHAnsi"/>
          <w:bCs/>
          <w:color w:val="000000"/>
          <w:highlight w:val="yellow"/>
        </w:rPr>
        <w:t xml:space="preserve">. </w:t>
      </w:r>
      <w:proofErr w:type="spellStart"/>
      <w:r w:rsidR="00B82E42" w:rsidRPr="001D6873">
        <w:rPr>
          <w:rFonts w:cstheme="minorHAnsi"/>
          <w:bCs/>
          <w:color w:val="000000"/>
        </w:rPr>
        <w:t>Jumlah</w:t>
      </w:r>
      <w:proofErr w:type="spellEnd"/>
      <w:r w:rsidR="00B82E42" w:rsidRPr="001D6873">
        <w:rPr>
          <w:rFonts w:cstheme="minorHAnsi"/>
          <w:bCs/>
          <w:color w:val="000000"/>
        </w:rPr>
        <w:t xml:space="preserve"> </w:t>
      </w:r>
      <w:proofErr w:type="spellStart"/>
      <w:r w:rsidR="00B82E42" w:rsidRPr="001D6873">
        <w:rPr>
          <w:rFonts w:cstheme="minorHAnsi"/>
          <w:bCs/>
          <w:color w:val="000000"/>
        </w:rPr>
        <w:t>lulusan</w:t>
      </w:r>
      <w:proofErr w:type="spellEnd"/>
      <w:r w:rsidR="00504BF4" w:rsidRPr="001D6873">
        <w:rPr>
          <w:rFonts w:cstheme="minorHAnsi"/>
          <w:bCs/>
          <w:color w:val="000000"/>
        </w:rPr>
        <w:t>,</w:t>
      </w:r>
      <w:r w:rsidR="00B82E42" w:rsidRPr="001D6873">
        <w:rPr>
          <w:rFonts w:cstheme="minorHAnsi"/>
          <w:bCs/>
          <w:color w:val="000000"/>
        </w:rPr>
        <w:t xml:space="preserve"> </w:t>
      </w:r>
      <w:proofErr w:type="spellStart"/>
      <w:r w:rsidR="00B82E42" w:rsidRPr="001D6873">
        <w:rPr>
          <w:rFonts w:cstheme="minorHAnsi"/>
          <w:bCs/>
          <w:color w:val="000000"/>
        </w:rPr>
        <w:t>pengguna</w:t>
      </w:r>
      <w:proofErr w:type="spellEnd"/>
      <w:r w:rsidR="00B82E42" w:rsidRPr="001D6873">
        <w:rPr>
          <w:rFonts w:cstheme="minorHAnsi"/>
          <w:bCs/>
          <w:color w:val="000000"/>
        </w:rPr>
        <w:t xml:space="preserve"> yang </w:t>
      </w:r>
      <w:proofErr w:type="spellStart"/>
      <w:r w:rsidR="00B82E42" w:rsidRPr="001D6873">
        <w:rPr>
          <w:rFonts w:cstheme="minorHAnsi"/>
          <w:bCs/>
          <w:color w:val="000000"/>
        </w:rPr>
        <w:t>mengisi</w:t>
      </w:r>
      <w:proofErr w:type="spellEnd"/>
      <w:r w:rsidR="00B82E42" w:rsidRPr="001D6873">
        <w:rPr>
          <w:rFonts w:cstheme="minorHAnsi"/>
          <w:bCs/>
          <w:color w:val="000000"/>
        </w:rPr>
        <w:t xml:space="preserve"> survey dan </w:t>
      </w:r>
      <w:proofErr w:type="spellStart"/>
      <w:r w:rsidR="00504BF4" w:rsidRPr="001D6873">
        <w:rPr>
          <w:rFonts w:cstheme="minorHAnsi"/>
          <w:bCs/>
          <w:color w:val="000000"/>
        </w:rPr>
        <w:t>persentase</w:t>
      </w:r>
      <w:proofErr w:type="spellEnd"/>
      <w:r w:rsidR="00504BF4" w:rsidRPr="001D6873">
        <w:rPr>
          <w:rFonts w:cstheme="minorHAnsi"/>
          <w:bCs/>
          <w:color w:val="000000"/>
        </w:rPr>
        <w:t xml:space="preserve"> </w:t>
      </w:r>
      <w:r w:rsidR="00B82E42" w:rsidRPr="001D6873">
        <w:rPr>
          <w:rFonts w:cstheme="minorHAnsi"/>
          <w:bCs/>
          <w:color w:val="000000"/>
        </w:rPr>
        <w:t xml:space="preserve">rata-rata alumni yang </w:t>
      </w:r>
      <w:proofErr w:type="spellStart"/>
      <w:r w:rsidR="00B82E42" w:rsidRPr="001D6873">
        <w:rPr>
          <w:rFonts w:cstheme="minorHAnsi"/>
          <w:bCs/>
          <w:color w:val="000000"/>
        </w:rPr>
        <w:t>terlacak</w:t>
      </w:r>
      <w:proofErr w:type="spellEnd"/>
      <w:r w:rsidR="00B82E42" w:rsidRPr="001D6873">
        <w:rPr>
          <w:rFonts w:cstheme="minorHAnsi"/>
          <w:bCs/>
          <w:color w:val="000000"/>
        </w:rPr>
        <w:t xml:space="preserve"> </w:t>
      </w:r>
      <w:proofErr w:type="spellStart"/>
      <w:r w:rsidR="00B82E42" w:rsidRPr="001D6873">
        <w:rPr>
          <w:rFonts w:cstheme="minorHAnsi"/>
          <w:bCs/>
          <w:color w:val="000000"/>
        </w:rPr>
        <w:t>bekerta</w:t>
      </w:r>
      <w:proofErr w:type="spellEnd"/>
      <w:r w:rsidR="00B82E42" w:rsidRPr="001D6873">
        <w:rPr>
          <w:rFonts w:cstheme="minorHAnsi"/>
          <w:bCs/>
          <w:color w:val="000000"/>
        </w:rPr>
        <w:t xml:space="preserve"> di </w:t>
      </w:r>
      <w:proofErr w:type="spellStart"/>
      <w:r w:rsidR="00B82E42" w:rsidRPr="001D6873">
        <w:rPr>
          <w:rFonts w:cstheme="minorHAnsi"/>
          <w:bCs/>
          <w:color w:val="000000"/>
        </w:rPr>
        <w:t>instansi</w:t>
      </w:r>
      <w:proofErr w:type="spellEnd"/>
      <w:r w:rsidR="00B82E42" w:rsidRPr="001D6873">
        <w:rPr>
          <w:rFonts w:cstheme="minorHAnsi"/>
          <w:bCs/>
          <w:color w:val="000000"/>
        </w:rPr>
        <w:t xml:space="preserve"> </w:t>
      </w:r>
      <w:proofErr w:type="spellStart"/>
      <w:r w:rsidR="00B82E42" w:rsidRPr="001D6873">
        <w:rPr>
          <w:rFonts w:cstheme="minorHAnsi"/>
          <w:bCs/>
          <w:color w:val="000000"/>
        </w:rPr>
        <w:t>terten</w:t>
      </w:r>
      <w:r w:rsidR="00504BF4" w:rsidRPr="001D6873">
        <w:rPr>
          <w:rFonts w:cstheme="minorHAnsi"/>
          <w:bCs/>
          <w:color w:val="000000"/>
        </w:rPr>
        <w:t>tu</w:t>
      </w:r>
      <w:proofErr w:type="spellEnd"/>
      <w:r w:rsidR="00504BF4" w:rsidRPr="001D6873">
        <w:rPr>
          <w:rFonts w:cstheme="minorHAnsi"/>
          <w:bCs/>
          <w:color w:val="000000"/>
        </w:rPr>
        <w:t xml:space="preserve"> </w:t>
      </w:r>
      <w:proofErr w:type="spellStart"/>
      <w:r w:rsidR="00504BF4" w:rsidRPr="001D6873">
        <w:rPr>
          <w:rFonts w:cstheme="minorHAnsi"/>
          <w:bCs/>
          <w:color w:val="000000"/>
        </w:rPr>
        <w:t>dapat</w:t>
      </w:r>
      <w:proofErr w:type="spellEnd"/>
      <w:r w:rsidR="00504BF4" w:rsidRPr="001D6873">
        <w:rPr>
          <w:rFonts w:cstheme="minorHAnsi"/>
          <w:bCs/>
          <w:color w:val="000000"/>
        </w:rPr>
        <w:t xml:space="preserve"> </w:t>
      </w:r>
      <w:proofErr w:type="spellStart"/>
      <w:r w:rsidR="00504BF4" w:rsidRPr="001D6873">
        <w:rPr>
          <w:rFonts w:cstheme="minorHAnsi"/>
          <w:bCs/>
          <w:color w:val="000000"/>
        </w:rPr>
        <w:t>dilihat</w:t>
      </w:r>
      <w:proofErr w:type="spellEnd"/>
      <w:r w:rsidR="00504BF4" w:rsidRPr="001D6873">
        <w:rPr>
          <w:rFonts w:cstheme="minorHAnsi"/>
          <w:bCs/>
          <w:color w:val="000000"/>
        </w:rPr>
        <w:t xml:space="preserve"> di </w:t>
      </w:r>
      <w:r w:rsidR="00504BF4" w:rsidRPr="001D6873">
        <w:rPr>
          <w:rFonts w:cstheme="minorHAnsi"/>
          <w:bCs/>
          <w:color w:val="000000"/>
          <w:highlight w:val="yellow"/>
        </w:rPr>
        <w:t xml:space="preserve">Gambar </w:t>
      </w:r>
      <w:r w:rsidR="00B51D4F" w:rsidRPr="001D6873">
        <w:rPr>
          <w:rFonts w:cstheme="minorHAnsi"/>
          <w:bCs/>
          <w:color w:val="000000"/>
          <w:highlight w:val="yellow"/>
        </w:rPr>
        <w:t>9</w:t>
      </w:r>
      <w:r w:rsidR="00504BF4" w:rsidRPr="001D6873">
        <w:rPr>
          <w:rFonts w:cstheme="minorHAnsi"/>
          <w:bCs/>
          <w:color w:val="000000"/>
          <w:highlight w:val="yellow"/>
        </w:rPr>
        <w:t>.</w:t>
      </w:r>
      <w:r w:rsidR="00AE02E5" w:rsidRPr="001D6873">
        <w:rPr>
          <w:rFonts w:cstheme="minorHAnsi"/>
          <w:bCs/>
          <w:color w:val="000000"/>
        </w:rPr>
        <w:t>7</w:t>
      </w:r>
      <w:r w:rsidR="00504BF4" w:rsidRPr="001D6873">
        <w:rPr>
          <w:rFonts w:cstheme="minorHAnsi"/>
          <w:bCs/>
          <w:color w:val="000000"/>
        </w:rPr>
        <w:t>.</w:t>
      </w:r>
    </w:p>
    <w:p w14:paraId="59E82274" w14:textId="397EA0B2" w:rsidR="00AE02E5" w:rsidRPr="001D6873" w:rsidRDefault="00AE02E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49E79D5D" w14:textId="43C74953" w:rsidR="00AE02E5" w:rsidRPr="001D6873" w:rsidRDefault="00AE02E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green"/>
        </w:rPr>
        <w:t xml:space="preserve">Gambar </w:t>
      </w:r>
      <w:r w:rsidR="007921FE" w:rsidRPr="001D6873">
        <w:rPr>
          <w:rFonts w:cstheme="minorHAnsi"/>
          <w:bCs/>
          <w:color w:val="000000"/>
          <w:highlight w:val="green"/>
        </w:rPr>
        <w:t>9</w:t>
      </w:r>
      <w:r w:rsidRPr="001D6873">
        <w:rPr>
          <w:rFonts w:cstheme="minorHAnsi"/>
          <w:bCs/>
          <w:color w:val="000000"/>
          <w:highlight w:val="green"/>
        </w:rPr>
        <w:t>.7 Data</w:t>
      </w:r>
      <w:r w:rsidR="004C1EB9"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="004C1EB9" w:rsidRPr="001D6873">
        <w:rPr>
          <w:rFonts w:cstheme="minorHAnsi"/>
          <w:bCs/>
          <w:color w:val="000000"/>
          <w:highlight w:val="green"/>
        </w:rPr>
        <w:t>jumlah</w:t>
      </w:r>
      <w:proofErr w:type="spellEnd"/>
      <w:r w:rsidR="004C1EB9"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="004C1EB9" w:rsidRPr="001D6873">
        <w:rPr>
          <w:rFonts w:cstheme="minorHAnsi"/>
          <w:bCs/>
          <w:color w:val="000000"/>
          <w:highlight w:val="green"/>
        </w:rPr>
        <w:t>lulusan</w:t>
      </w:r>
      <w:proofErr w:type="spellEnd"/>
      <w:r w:rsidR="004C1EB9" w:rsidRPr="001D6873">
        <w:rPr>
          <w:rFonts w:cstheme="minorHAnsi"/>
          <w:bCs/>
          <w:color w:val="000000"/>
          <w:highlight w:val="green"/>
        </w:rPr>
        <w:t xml:space="preserve"> dan</w:t>
      </w:r>
      <w:r w:rsidRPr="001D6873">
        <w:rPr>
          <w:rFonts w:cstheme="minorHAnsi"/>
          <w:bCs/>
          <w:color w:val="000000"/>
          <w:highlight w:val="green"/>
        </w:rPr>
        <w:t xml:space="preserve"> alumni </w:t>
      </w:r>
      <w:proofErr w:type="spellStart"/>
      <w:r w:rsidRPr="001D6873">
        <w:rPr>
          <w:rFonts w:cstheme="minorHAnsi"/>
          <w:bCs/>
          <w:color w:val="000000"/>
          <w:highlight w:val="green"/>
        </w:rPr>
        <w:t>terlacak</w:t>
      </w:r>
      <w:proofErr w:type="spellEnd"/>
      <w:r w:rsidR="004C1EB9" w:rsidRPr="001D6873">
        <w:rPr>
          <w:rFonts w:cstheme="minorHAnsi"/>
          <w:bCs/>
          <w:color w:val="000000"/>
        </w:rPr>
        <w:t xml:space="preserve"> </w:t>
      </w:r>
    </w:p>
    <w:p w14:paraId="34A54418" w14:textId="783D8814" w:rsidR="00504BF4" w:rsidRPr="00EF1B5E" w:rsidRDefault="00AE02E5" w:rsidP="001D6873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1D6873">
        <w:rPr>
          <w:rFonts w:cstheme="minorHAnsi"/>
          <w:color w:val="000000" w:themeColor="text1"/>
        </w:rPr>
        <w:t>H</w:t>
      </w:r>
      <w:r w:rsidR="00827DE1" w:rsidRPr="001D6873">
        <w:rPr>
          <w:rFonts w:cstheme="minorHAnsi"/>
          <w:color w:val="000000" w:themeColor="text1"/>
        </w:rPr>
        <w:t xml:space="preserve">asil </w:t>
      </w:r>
      <w:proofErr w:type="spellStart"/>
      <w:r w:rsidRPr="001D6873">
        <w:rPr>
          <w:rFonts w:cstheme="minorHAnsi"/>
          <w:color w:val="000000" w:themeColor="text1"/>
        </w:rPr>
        <w:t>studi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telusur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kepuasan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pengguna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ini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sangat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dibutuhkan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dalam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melakukan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9712B5">
        <w:rPr>
          <w:rFonts w:cstheme="minorHAnsi"/>
          <w:color w:val="000000" w:themeColor="text1"/>
        </w:rPr>
        <w:t>evaluasi</w:t>
      </w:r>
      <w:proofErr w:type="spellEnd"/>
      <w:r w:rsidR="009712B5">
        <w:rPr>
          <w:rFonts w:cstheme="minorHAnsi"/>
          <w:color w:val="000000" w:themeColor="text1"/>
        </w:rPr>
        <w:t xml:space="preserve"> outcome</w:t>
      </w:r>
      <w:r w:rsidR="00827DE1" w:rsidRPr="001D6873">
        <w:rPr>
          <w:rFonts w:cstheme="minorHAnsi"/>
          <w:color w:val="000000" w:themeColor="text1"/>
        </w:rPr>
        <w:t xml:space="preserve"> proses </w:t>
      </w:r>
      <w:proofErr w:type="spellStart"/>
      <w:r w:rsidR="00827DE1" w:rsidRPr="001D6873">
        <w:rPr>
          <w:rFonts w:cstheme="minorHAnsi"/>
          <w:color w:val="000000" w:themeColor="text1"/>
        </w:rPr>
        <w:t>pendidikan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baik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kurikulum</w:t>
      </w:r>
      <w:proofErr w:type="spellEnd"/>
      <w:r w:rsidR="00827DE1" w:rsidRPr="001D6873">
        <w:rPr>
          <w:rFonts w:cstheme="minorHAnsi"/>
          <w:color w:val="000000" w:themeColor="text1"/>
        </w:rPr>
        <w:t xml:space="preserve">, </w:t>
      </w:r>
      <w:proofErr w:type="spellStart"/>
      <w:r w:rsidR="007921FE" w:rsidRPr="001D6873">
        <w:rPr>
          <w:rFonts w:cstheme="minorHAnsi"/>
          <w:color w:val="000000" w:themeColor="text1"/>
        </w:rPr>
        <w:t>maupun</w:t>
      </w:r>
      <w:proofErr w:type="spellEnd"/>
      <w:r w:rsidR="007921FE" w:rsidRPr="001D6873">
        <w:rPr>
          <w:rFonts w:cstheme="minorHAnsi"/>
          <w:color w:val="000000" w:themeColor="text1"/>
        </w:rPr>
        <w:t xml:space="preserve"> </w:t>
      </w:r>
      <w:proofErr w:type="spellStart"/>
      <w:r w:rsidR="007921FE" w:rsidRPr="001D6873">
        <w:rPr>
          <w:rFonts w:cstheme="minorHAnsi"/>
          <w:color w:val="000000" w:themeColor="text1"/>
        </w:rPr>
        <w:t>penentuan</w:t>
      </w:r>
      <w:proofErr w:type="spellEnd"/>
      <w:r w:rsidR="007921FE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arah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pengembangan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r w:rsidRPr="001D6873">
        <w:rPr>
          <w:rFonts w:cstheme="minorHAnsi"/>
          <w:color w:val="000000" w:themeColor="text1"/>
        </w:rPr>
        <w:t>PSMTK</w:t>
      </w:r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7921FE" w:rsidRPr="001D6873">
        <w:rPr>
          <w:rFonts w:cstheme="minorHAnsi"/>
          <w:color w:val="000000" w:themeColor="text1"/>
        </w:rPr>
        <w:t>serta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pembinaan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softskill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mahasiswa</w:t>
      </w:r>
      <w:proofErr w:type="spellEnd"/>
      <w:r w:rsidR="00827DE1" w:rsidRPr="001D6873">
        <w:rPr>
          <w:rFonts w:cstheme="minorHAnsi"/>
          <w:color w:val="000000" w:themeColor="text1"/>
        </w:rPr>
        <w:t xml:space="preserve">.  Tingkat </w:t>
      </w:r>
      <w:proofErr w:type="spellStart"/>
      <w:r w:rsidR="00827DE1" w:rsidRPr="001D6873">
        <w:rPr>
          <w:rFonts w:cstheme="minorHAnsi"/>
          <w:color w:val="000000" w:themeColor="text1"/>
        </w:rPr>
        <w:t>kepuasan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yang </w:t>
      </w:r>
      <w:proofErr w:type="spellStart"/>
      <w:r w:rsidR="00827DE1" w:rsidRPr="001D6873">
        <w:rPr>
          <w:rFonts w:cstheme="minorHAnsi"/>
          <w:color w:val="000000" w:themeColor="text1"/>
        </w:rPr>
        <w:t>tinggi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dari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pelanggan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adalah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indikasi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kuat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EF1B5E">
        <w:rPr>
          <w:rFonts w:cstheme="minorHAnsi"/>
          <w:color w:val="000000" w:themeColor="text1"/>
        </w:rPr>
        <w:t>bahwa</w:t>
      </w:r>
      <w:proofErr w:type="spellEnd"/>
      <w:r w:rsidR="00EF1B5E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kinerja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lulusan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da</w:t>
      </w:r>
      <w:r w:rsidR="00C37645" w:rsidRPr="001D6873">
        <w:rPr>
          <w:rFonts w:cstheme="minorHAnsi"/>
          <w:color w:val="000000" w:themeColor="text1"/>
        </w:rPr>
        <w:t>pat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diterima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oleh </w:t>
      </w:r>
      <w:proofErr w:type="spellStart"/>
      <w:r w:rsidR="00C37645" w:rsidRPr="001D6873">
        <w:rPr>
          <w:rFonts w:cstheme="minorHAnsi"/>
          <w:color w:val="000000" w:themeColor="text1"/>
        </w:rPr>
        <w:t>pengguna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dengan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memuaskan</w:t>
      </w:r>
      <w:proofErr w:type="spellEnd"/>
      <w:r w:rsidR="00C37645" w:rsidRPr="001D6873">
        <w:rPr>
          <w:rFonts w:cstheme="minorHAnsi"/>
          <w:color w:val="000000" w:themeColor="text1"/>
        </w:rPr>
        <w:t xml:space="preserve">. Hal </w:t>
      </w:r>
      <w:proofErr w:type="spellStart"/>
      <w:r w:rsidR="00C37645" w:rsidRPr="001D6873">
        <w:rPr>
          <w:rFonts w:cstheme="minorHAnsi"/>
          <w:color w:val="000000" w:themeColor="text1"/>
        </w:rPr>
        <w:t>ini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akan</w:t>
      </w:r>
      <w:proofErr w:type="spellEnd"/>
      <w:r w:rsidRPr="001D6873">
        <w:rPr>
          <w:rFonts w:cstheme="minorHAnsi"/>
          <w:color w:val="000000" w:themeColor="text1"/>
        </w:rPr>
        <w:t xml:space="preserve"> </w:t>
      </w:r>
      <w:proofErr w:type="spellStart"/>
      <w:r w:rsidRPr="001D6873">
        <w:rPr>
          <w:rFonts w:cstheme="minorHAnsi"/>
          <w:color w:val="000000" w:themeColor="text1"/>
        </w:rPr>
        <w:t>berdampak</w:t>
      </w:r>
      <w:proofErr w:type="spellEnd"/>
      <w:r w:rsidRPr="001D6873">
        <w:rPr>
          <w:rFonts w:cstheme="minorHAnsi"/>
          <w:color w:val="000000" w:themeColor="text1"/>
        </w:rPr>
        <w:t xml:space="preserve"> pada </w:t>
      </w:r>
      <w:proofErr w:type="spellStart"/>
      <w:r w:rsidR="00827DE1" w:rsidRPr="001D6873">
        <w:rPr>
          <w:rFonts w:cstheme="minorHAnsi"/>
          <w:color w:val="000000" w:themeColor="text1"/>
        </w:rPr>
        <w:t>loyalitas</w:t>
      </w:r>
      <w:proofErr w:type="spellEnd"/>
      <w:r w:rsidR="00EF1B5E">
        <w:rPr>
          <w:rFonts w:cstheme="minorHAnsi"/>
          <w:color w:val="000000" w:themeColor="text1"/>
        </w:rPr>
        <w:t xml:space="preserve"> </w:t>
      </w:r>
      <w:proofErr w:type="spellStart"/>
      <w:r w:rsidR="00EF1B5E">
        <w:rPr>
          <w:rFonts w:cstheme="minorHAnsi"/>
          <w:color w:val="000000" w:themeColor="text1"/>
        </w:rPr>
        <w:t>pengguna</w:t>
      </w:r>
      <w:proofErr w:type="spellEnd"/>
      <w:r w:rsidR="00EF1B5E">
        <w:rPr>
          <w:rFonts w:cstheme="minorHAnsi"/>
          <w:color w:val="000000" w:themeColor="text1"/>
        </w:rPr>
        <w:t xml:space="preserve">, </w:t>
      </w:r>
      <w:proofErr w:type="spellStart"/>
      <w:r w:rsidR="00EF1B5E">
        <w:rPr>
          <w:rFonts w:cstheme="minorHAnsi"/>
          <w:color w:val="000000" w:themeColor="text1"/>
        </w:rPr>
        <w:t>sehingga</w:t>
      </w:r>
      <w:proofErr w:type="spellEnd"/>
      <w:r w:rsidR="00EF1B5E">
        <w:rPr>
          <w:rFonts w:cstheme="minorHAnsi"/>
          <w:color w:val="000000" w:themeColor="text1"/>
        </w:rPr>
        <w:t xml:space="preserve"> </w:t>
      </w:r>
      <w:proofErr w:type="spellStart"/>
      <w:r w:rsidR="00EF1B5E">
        <w:rPr>
          <w:rFonts w:cstheme="minorHAnsi"/>
          <w:color w:val="000000" w:themeColor="text1"/>
        </w:rPr>
        <w:t>diharapkan</w:t>
      </w:r>
      <w:proofErr w:type="spellEnd"/>
      <w:r w:rsidR="00EF1B5E">
        <w:rPr>
          <w:rFonts w:cstheme="minorHAnsi"/>
          <w:color w:val="000000" w:themeColor="text1"/>
        </w:rPr>
        <w:t xml:space="preserve"> </w:t>
      </w:r>
      <w:proofErr w:type="spellStart"/>
      <w:r w:rsidR="00EF1B5E">
        <w:rPr>
          <w:rFonts w:cstheme="minorHAnsi"/>
          <w:color w:val="000000" w:themeColor="text1"/>
        </w:rPr>
        <w:t>terjadi</w:t>
      </w:r>
      <w:proofErr w:type="spellEnd"/>
      <w:r w:rsidR="00EF1B5E">
        <w:rPr>
          <w:rFonts w:cstheme="minorHAnsi"/>
          <w:color w:val="000000" w:themeColor="text1"/>
        </w:rPr>
        <w:t xml:space="preserve"> </w:t>
      </w:r>
      <w:proofErr w:type="spellStart"/>
      <w:r w:rsidR="00EF1B5E">
        <w:rPr>
          <w:rFonts w:cstheme="minorHAnsi"/>
          <w:color w:val="000000" w:themeColor="text1"/>
        </w:rPr>
        <w:t>perulangan</w:t>
      </w:r>
      <w:proofErr w:type="spellEnd"/>
      <w:r w:rsidR="00EF1B5E">
        <w:rPr>
          <w:rFonts w:cstheme="minorHAnsi"/>
          <w:color w:val="000000" w:themeColor="text1"/>
        </w:rPr>
        <w:t xml:space="preserve"> </w:t>
      </w:r>
      <w:proofErr w:type="spellStart"/>
      <w:r w:rsidR="00EF1B5E">
        <w:rPr>
          <w:rFonts w:cstheme="minorHAnsi"/>
          <w:color w:val="000000" w:themeColor="text1"/>
        </w:rPr>
        <w:t>penggunaan</w:t>
      </w:r>
      <w:proofErr w:type="spellEnd"/>
      <w:r w:rsidR="00EF1B5E">
        <w:rPr>
          <w:rFonts w:cstheme="minorHAnsi"/>
          <w:color w:val="000000" w:themeColor="text1"/>
        </w:rPr>
        <w:t xml:space="preserve"> </w:t>
      </w:r>
      <w:proofErr w:type="spellStart"/>
      <w:r w:rsidR="00EF1B5E">
        <w:rPr>
          <w:rFonts w:cstheme="minorHAnsi"/>
          <w:color w:val="000000" w:themeColor="text1"/>
        </w:rPr>
        <w:t>lulusan</w:t>
      </w:r>
      <w:proofErr w:type="spellEnd"/>
      <w:r w:rsidR="00EF1B5E">
        <w:rPr>
          <w:rFonts w:cstheme="minorHAnsi"/>
          <w:color w:val="000000" w:themeColor="text1"/>
        </w:rPr>
        <w:t xml:space="preserve"> PSMTK yang lain</w:t>
      </w:r>
      <w:r w:rsidR="009712B5">
        <w:rPr>
          <w:rFonts w:cstheme="minorHAnsi"/>
          <w:color w:val="000000" w:themeColor="text1"/>
        </w:rPr>
        <w:t xml:space="preserve"> di </w:t>
      </w:r>
      <w:proofErr w:type="spellStart"/>
      <w:r w:rsidR="009712B5">
        <w:rPr>
          <w:rFonts w:cstheme="minorHAnsi"/>
          <w:color w:val="000000" w:themeColor="text1"/>
        </w:rPr>
        <w:t>lingkungan</w:t>
      </w:r>
      <w:proofErr w:type="spellEnd"/>
      <w:r w:rsidR="009712B5">
        <w:rPr>
          <w:rFonts w:cstheme="minorHAnsi"/>
          <w:color w:val="000000" w:themeColor="text1"/>
        </w:rPr>
        <w:t xml:space="preserve"> </w:t>
      </w:r>
      <w:proofErr w:type="spellStart"/>
      <w:r w:rsidR="009712B5">
        <w:rPr>
          <w:rFonts w:cstheme="minorHAnsi"/>
          <w:color w:val="000000" w:themeColor="text1"/>
        </w:rPr>
        <w:t>kerja</w:t>
      </w:r>
      <w:proofErr w:type="spellEnd"/>
      <w:r w:rsidR="009712B5">
        <w:rPr>
          <w:rFonts w:cstheme="minorHAnsi"/>
          <w:color w:val="000000" w:themeColor="text1"/>
        </w:rPr>
        <w:t xml:space="preserve"> </w:t>
      </w:r>
      <w:proofErr w:type="spellStart"/>
      <w:r w:rsidR="009712B5">
        <w:rPr>
          <w:rFonts w:cstheme="minorHAnsi"/>
          <w:color w:val="000000" w:themeColor="text1"/>
        </w:rPr>
        <w:t>pengguna</w:t>
      </w:r>
      <w:proofErr w:type="spellEnd"/>
      <w:r w:rsidR="00EF1B5E">
        <w:rPr>
          <w:rFonts w:cstheme="minorHAnsi"/>
          <w:color w:val="000000" w:themeColor="text1"/>
        </w:rPr>
        <w:t>.</w:t>
      </w:r>
      <w:r w:rsidR="009712B5">
        <w:rPr>
          <w:rFonts w:cstheme="minorHAnsi"/>
          <w:color w:val="000000" w:themeColor="text1"/>
        </w:rPr>
        <w:t xml:space="preserve"> </w:t>
      </w:r>
      <w:proofErr w:type="spellStart"/>
      <w:r w:rsidR="009712B5">
        <w:rPr>
          <w:rFonts w:cstheme="minorHAnsi"/>
          <w:color w:val="000000" w:themeColor="text1"/>
        </w:rPr>
        <w:t>Disisi</w:t>
      </w:r>
      <w:proofErr w:type="spellEnd"/>
      <w:r w:rsidR="009712B5">
        <w:rPr>
          <w:rFonts w:cstheme="minorHAnsi"/>
          <w:color w:val="000000" w:themeColor="text1"/>
        </w:rPr>
        <w:t xml:space="preserve"> </w:t>
      </w:r>
      <w:proofErr w:type="spellStart"/>
      <w:r w:rsidR="009712B5">
        <w:rPr>
          <w:rFonts w:cstheme="minorHAnsi"/>
          <w:color w:val="000000" w:themeColor="text1"/>
        </w:rPr>
        <w:t>lain</w:t>
      </w:r>
      <w:proofErr w:type="spellEnd"/>
      <w:r w:rsidR="009712B5">
        <w:rPr>
          <w:rFonts w:cstheme="minorHAnsi"/>
          <w:color w:val="000000" w:themeColor="text1"/>
        </w:rPr>
        <w:t xml:space="preserve">, </w:t>
      </w:r>
      <w:r w:rsidR="00EF1B5E">
        <w:rPr>
          <w:rFonts w:cstheme="minorHAnsi"/>
          <w:color w:val="000000" w:themeColor="text1"/>
        </w:rPr>
        <w:t>PSMTK</w:t>
      </w:r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harus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bisa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mempertahankan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mutu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lulusannya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sehingga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selain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mempertahankan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C37645" w:rsidRPr="001D6873">
        <w:rPr>
          <w:rFonts w:cstheme="minorHAnsi"/>
          <w:color w:val="000000" w:themeColor="text1"/>
        </w:rPr>
        <w:t>loyalitas</w:t>
      </w:r>
      <w:proofErr w:type="spellEnd"/>
      <w:r w:rsidR="00C37645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pelanggan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yang </w:t>
      </w:r>
      <w:proofErr w:type="spellStart"/>
      <w:r w:rsidR="00827DE1" w:rsidRPr="001D6873">
        <w:rPr>
          <w:rFonts w:cstheme="minorHAnsi"/>
          <w:color w:val="000000" w:themeColor="text1"/>
        </w:rPr>
        <w:t>sudah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ada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r w:rsidR="00C37645" w:rsidRPr="001D6873">
        <w:rPr>
          <w:rFonts w:cstheme="minorHAnsi"/>
          <w:color w:val="000000" w:themeColor="text1"/>
        </w:rPr>
        <w:t xml:space="preserve">juga </w:t>
      </w:r>
      <w:proofErr w:type="spellStart"/>
      <w:r w:rsidR="00C37645" w:rsidRPr="001D6873">
        <w:rPr>
          <w:rFonts w:cstheme="minorHAnsi"/>
          <w:color w:val="000000" w:themeColor="text1"/>
        </w:rPr>
        <w:t>akan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827DE1" w:rsidRPr="001D6873">
        <w:rPr>
          <w:rFonts w:cstheme="minorHAnsi"/>
          <w:color w:val="000000" w:themeColor="text1"/>
        </w:rPr>
        <w:t>menambah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</w:t>
      </w:r>
      <w:proofErr w:type="spellStart"/>
      <w:r w:rsidR="009712B5">
        <w:rPr>
          <w:rFonts w:cstheme="minorHAnsi"/>
          <w:color w:val="000000" w:themeColor="text1"/>
        </w:rPr>
        <w:t>pengguna</w:t>
      </w:r>
      <w:proofErr w:type="spellEnd"/>
      <w:r w:rsidR="00827DE1" w:rsidRPr="001D6873">
        <w:rPr>
          <w:rFonts w:cstheme="minorHAnsi"/>
          <w:color w:val="000000" w:themeColor="text1"/>
        </w:rPr>
        <w:t xml:space="preserve"> b</w:t>
      </w:r>
      <w:proofErr w:type="spellStart"/>
      <w:r w:rsidR="00827DE1" w:rsidRPr="001D6873">
        <w:rPr>
          <w:rFonts w:cstheme="minorHAnsi"/>
          <w:color w:val="000000" w:themeColor="text1"/>
        </w:rPr>
        <w:t>aru</w:t>
      </w:r>
      <w:proofErr w:type="spellEnd"/>
      <w:r w:rsidR="00827DE1" w:rsidRPr="001D6873">
        <w:rPr>
          <w:rFonts w:cstheme="minorHAnsi"/>
          <w:color w:val="000000" w:themeColor="text1"/>
        </w:rPr>
        <w:t xml:space="preserve">. </w:t>
      </w:r>
    </w:p>
    <w:p w14:paraId="473A46CA" w14:textId="77777777" w:rsidR="004F15E7" w:rsidRDefault="004F15E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7F34028" w14:textId="1843ECDA" w:rsidR="0036331A" w:rsidRPr="001D6873" w:rsidRDefault="00504BF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Kepada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pengguna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ditanyakan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="002C226E" w:rsidRPr="001D6873">
        <w:rPr>
          <w:rFonts w:cstheme="minorHAnsi"/>
          <w:bCs/>
          <w:color w:val="000000"/>
        </w:rPr>
        <w:t xml:space="preserve">7 </w:t>
      </w:r>
      <w:proofErr w:type="spellStart"/>
      <w:r w:rsidR="0036331A" w:rsidRPr="001D6873">
        <w:rPr>
          <w:rFonts w:cstheme="minorHAnsi"/>
          <w:bCs/>
          <w:color w:val="000000"/>
        </w:rPr>
        <w:t>kompetensi</w:t>
      </w:r>
      <w:proofErr w:type="spellEnd"/>
      <w:r w:rsidR="002C226E" w:rsidRPr="001D6873">
        <w:rPr>
          <w:rFonts w:cstheme="minorHAnsi"/>
          <w:bCs/>
          <w:color w:val="000000"/>
        </w:rPr>
        <w:t xml:space="preserve"> </w:t>
      </w:r>
      <w:r w:rsidR="00874A66" w:rsidRPr="001D6873">
        <w:rPr>
          <w:rFonts w:cstheme="minorHAnsi"/>
          <w:bCs/>
          <w:color w:val="000000"/>
        </w:rPr>
        <w:t xml:space="preserve">yang </w:t>
      </w:r>
      <w:proofErr w:type="spellStart"/>
      <w:r w:rsidR="00874A66" w:rsidRPr="001D6873">
        <w:rPr>
          <w:rFonts w:cstheme="minorHAnsi"/>
          <w:bCs/>
          <w:color w:val="000000"/>
        </w:rPr>
        <w:t>berhubungan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874A66" w:rsidRPr="001D6873">
        <w:rPr>
          <w:rFonts w:cstheme="minorHAnsi"/>
          <w:bCs/>
          <w:color w:val="000000"/>
        </w:rPr>
        <w:t>dengan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874A66" w:rsidRPr="001D6873">
        <w:rPr>
          <w:rFonts w:cstheme="minorHAnsi"/>
          <w:bCs/>
          <w:color w:val="000000"/>
        </w:rPr>
        <w:t>kinerja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874A66" w:rsidRPr="001D6873">
        <w:rPr>
          <w:rFonts w:cstheme="minorHAnsi"/>
          <w:bCs/>
          <w:color w:val="000000"/>
        </w:rPr>
        <w:t>lulusan</w:t>
      </w:r>
      <w:proofErr w:type="spellEnd"/>
      <w:r w:rsidR="00874A66" w:rsidRPr="001D6873">
        <w:rPr>
          <w:rFonts w:cstheme="minorHAnsi"/>
          <w:bCs/>
          <w:color w:val="000000"/>
        </w:rPr>
        <w:t xml:space="preserve"> PSMTK</w:t>
      </w:r>
      <w:r w:rsidR="002C226E" w:rsidRPr="001D6873">
        <w:rPr>
          <w:rFonts w:cstheme="minorHAnsi"/>
          <w:bCs/>
          <w:color w:val="000000"/>
        </w:rPr>
        <w:t xml:space="preserve"> </w:t>
      </w:r>
      <w:proofErr w:type="spellStart"/>
      <w:r w:rsidR="002C226E" w:rsidRPr="001D6873">
        <w:rPr>
          <w:rFonts w:cstheme="minorHAnsi"/>
          <w:bCs/>
          <w:color w:val="000000"/>
        </w:rPr>
        <w:t>sesuai</w:t>
      </w:r>
      <w:proofErr w:type="spellEnd"/>
      <w:r w:rsidR="002C226E" w:rsidRPr="001D6873">
        <w:rPr>
          <w:rFonts w:cstheme="minorHAnsi"/>
          <w:bCs/>
          <w:color w:val="000000"/>
        </w:rPr>
        <w:t xml:space="preserve"> </w:t>
      </w:r>
      <w:proofErr w:type="spellStart"/>
      <w:r w:rsidR="002C226E" w:rsidRPr="001D6873">
        <w:rPr>
          <w:rFonts w:cstheme="minorHAnsi"/>
          <w:bCs/>
          <w:color w:val="000000"/>
        </w:rPr>
        <w:t>dengan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isian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r w:rsidR="002C226E" w:rsidRPr="001D6873">
        <w:rPr>
          <w:rFonts w:cstheme="minorHAnsi"/>
          <w:bCs/>
          <w:color w:val="000000"/>
        </w:rPr>
        <w:t>LKPS</w:t>
      </w:r>
      <w:r w:rsidR="00EF16C0" w:rsidRPr="001D6873">
        <w:rPr>
          <w:rFonts w:cstheme="minorHAnsi"/>
          <w:bCs/>
          <w:color w:val="000000"/>
        </w:rPr>
        <w:t xml:space="preserve">. </w:t>
      </w:r>
      <w:proofErr w:type="spellStart"/>
      <w:r w:rsidR="00D43A88" w:rsidRPr="001D6873">
        <w:rPr>
          <w:rFonts w:cstheme="minorHAnsi"/>
          <w:bCs/>
          <w:color w:val="000000"/>
        </w:rPr>
        <w:t>Selain</w:t>
      </w:r>
      <w:proofErr w:type="spellEnd"/>
      <w:r w:rsidR="00D43A88" w:rsidRPr="001D6873">
        <w:rPr>
          <w:rFonts w:cstheme="minorHAnsi"/>
          <w:bCs/>
          <w:color w:val="000000"/>
        </w:rPr>
        <w:t xml:space="preserve"> 7 </w:t>
      </w:r>
      <w:proofErr w:type="spellStart"/>
      <w:r w:rsidR="00D43A88" w:rsidRPr="001D6873">
        <w:rPr>
          <w:rFonts w:cstheme="minorHAnsi"/>
          <w:bCs/>
          <w:color w:val="000000"/>
        </w:rPr>
        <w:t>kompetensi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ini</w:t>
      </w:r>
      <w:proofErr w:type="spellEnd"/>
      <w:r w:rsidR="00D43A88" w:rsidRPr="001D6873">
        <w:rPr>
          <w:rFonts w:cstheme="minorHAnsi"/>
          <w:bCs/>
          <w:color w:val="000000"/>
        </w:rPr>
        <w:t xml:space="preserve">, </w:t>
      </w:r>
      <w:proofErr w:type="spellStart"/>
      <w:r w:rsidR="00EF16C0" w:rsidRPr="001D6873">
        <w:rPr>
          <w:rFonts w:cstheme="minorHAnsi"/>
          <w:bCs/>
          <w:color w:val="000000"/>
        </w:rPr>
        <w:t>ditanyakan</w:t>
      </w:r>
      <w:proofErr w:type="spellEnd"/>
      <w:r w:rsidR="00D43A88" w:rsidRPr="001D6873">
        <w:rPr>
          <w:rFonts w:cstheme="minorHAnsi"/>
          <w:bCs/>
          <w:color w:val="000000"/>
        </w:rPr>
        <w:t xml:space="preserve"> juga </w:t>
      </w:r>
      <w:proofErr w:type="spellStart"/>
      <w:r w:rsidR="00EF16C0" w:rsidRPr="001D6873">
        <w:rPr>
          <w:rFonts w:cstheme="minorHAnsi"/>
          <w:bCs/>
          <w:color w:val="000000"/>
        </w:rPr>
        <w:t>ke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pengguna</w:t>
      </w:r>
      <w:proofErr w:type="spellEnd"/>
      <w:r w:rsidR="002C226E" w:rsidRPr="001D6873">
        <w:rPr>
          <w:rFonts w:cstheme="minorHAnsi"/>
          <w:bCs/>
          <w:color w:val="000000"/>
        </w:rPr>
        <w:t xml:space="preserve"> </w:t>
      </w:r>
      <w:r w:rsidR="00EF16C0" w:rsidRPr="001D6873">
        <w:rPr>
          <w:rFonts w:cstheme="minorHAnsi"/>
          <w:bCs/>
          <w:color w:val="000000"/>
        </w:rPr>
        <w:t xml:space="preserve">4 </w:t>
      </w:r>
      <w:proofErr w:type="spellStart"/>
      <w:r w:rsidR="00D43A88" w:rsidRPr="001D6873">
        <w:rPr>
          <w:rFonts w:cstheme="minorHAnsi"/>
          <w:bCs/>
          <w:color w:val="000000"/>
        </w:rPr>
        <w:t>kompetensi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lain</w:t>
      </w:r>
      <w:proofErr w:type="spellEnd"/>
      <w:r w:rsidR="00EF16C0" w:rsidRPr="001D6873">
        <w:rPr>
          <w:rFonts w:cstheme="minorHAnsi"/>
          <w:bCs/>
          <w:color w:val="000000"/>
        </w:rPr>
        <w:t xml:space="preserve"> yang </w:t>
      </w:r>
      <w:proofErr w:type="spellStart"/>
      <w:r w:rsidR="00EF16C0" w:rsidRPr="001D6873">
        <w:rPr>
          <w:rFonts w:cstheme="minorHAnsi"/>
          <w:bCs/>
          <w:color w:val="000000"/>
        </w:rPr>
        <w:t>lebih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spesifik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dalam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pengembangan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karir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lulusan</w:t>
      </w:r>
      <w:proofErr w:type="spellEnd"/>
      <w:r w:rsidR="00EF16C0" w:rsidRPr="001D6873">
        <w:rPr>
          <w:rFonts w:cstheme="minorHAnsi"/>
          <w:bCs/>
          <w:color w:val="000000"/>
        </w:rPr>
        <w:t xml:space="preserve"> PSMTK</w:t>
      </w:r>
      <w:r w:rsidR="006F2B63" w:rsidRPr="001D6873">
        <w:rPr>
          <w:rFonts w:cstheme="minorHAnsi"/>
          <w:bCs/>
          <w:color w:val="000000"/>
        </w:rPr>
        <w:t xml:space="preserve"> yang </w:t>
      </w:r>
      <w:proofErr w:type="spellStart"/>
      <w:r w:rsidR="006F2B63" w:rsidRPr="001D6873">
        <w:rPr>
          <w:rFonts w:cstheme="minorHAnsi"/>
          <w:bCs/>
          <w:color w:val="000000"/>
        </w:rPr>
        <w:t>sesuai</w:t>
      </w:r>
      <w:proofErr w:type="spellEnd"/>
      <w:r w:rsidR="006F2B63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dengan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mayoritas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r w:rsidR="004F15E7">
        <w:rPr>
          <w:rFonts w:cstheme="minorHAnsi"/>
          <w:bCs/>
          <w:color w:val="000000"/>
        </w:rPr>
        <w:t>profil</w:t>
      </w:r>
      <w:proofErr w:type="spellEnd"/>
      <w:r w:rsidR="004F15E7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pekerjaan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lulusan</w:t>
      </w:r>
      <w:proofErr w:type="spellEnd"/>
      <w:r w:rsidR="00D43A88" w:rsidRPr="001D6873">
        <w:rPr>
          <w:rFonts w:cstheme="minorHAnsi"/>
          <w:bCs/>
          <w:color w:val="000000"/>
        </w:rPr>
        <w:t xml:space="preserve"> PSMTK </w:t>
      </w:r>
      <w:proofErr w:type="spellStart"/>
      <w:r w:rsidR="00D43A88" w:rsidRPr="001D6873">
        <w:rPr>
          <w:rFonts w:cstheme="minorHAnsi"/>
          <w:bCs/>
          <w:color w:val="000000"/>
        </w:rPr>
        <w:t>yaitu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r w:rsidR="006F2B63" w:rsidRPr="001D6873">
        <w:rPr>
          <w:rFonts w:cstheme="minorHAnsi"/>
          <w:bCs/>
          <w:color w:val="000000"/>
        </w:rPr>
        <w:t>dosen</w:t>
      </w:r>
      <w:proofErr w:type="spellEnd"/>
      <w:r w:rsidR="006F2B63" w:rsidRPr="001D6873">
        <w:rPr>
          <w:rFonts w:cstheme="minorHAnsi"/>
          <w:bCs/>
          <w:color w:val="000000"/>
        </w:rPr>
        <w:t xml:space="preserve"> dan </w:t>
      </w:r>
      <w:proofErr w:type="spellStart"/>
      <w:r w:rsidR="006F2B63" w:rsidRPr="001D6873">
        <w:rPr>
          <w:rFonts w:cstheme="minorHAnsi"/>
          <w:bCs/>
          <w:color w:val="000000"/>
        </w:rPr>
        <w:t>peneliti</w:t>
      </w:r>
      <w:proofErr w:type="spellEnd"/>
      <w:r w:rsidR="00EF16C0" w:rsidRPr="001D6873">
        <w:rPr>
          <w:rFonts w:cstheme="minorHAnsi"/>
          <w:bCs/>
          <w:color w:val="000000"/>
        </w:rPr>
        <w:t xml:space="preserve">. </w:t>
      </w:r>
      <w:proofErr w:type="spellStart"/>
      <w:r w:rsidR="00EF16C0" w:rsidRPr="001D6873">
        <w:rPr>
          <w:rFonts w:cstheme="minorHAnsi"/>
          <w:bCs/>
          <w:color w:val="000000"/>
        </w:rPr>
        <w:t>Adapun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kompetensi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tambahan</w:t>
      </w:r>
      <w:proofErr w:type="spellEnd"/>
      <w:r w:rsidR="00EF16C0" w:rsidRPr="001D6873">
        <w:rPr>
          <w:rFonts w:cstheme="minorHAnsi"/>
          <w:bCs/>
          <w:color w:val="000000"/>
        </w:rPr>
        <w:t xml:space="preserve"> yang </w:t>
      </w:r>
      <w:proofErr w:type="spellStart"/>
      <w:r w:rsidR="00EF16C0" w:rsidRPr="001D6873">
        <w:rPr>
          <w:rFonts w:cstheme="minorHAnsi"/>
          <w:bCs/>
          <w:color w:val="000000"/>
        </w:rPr>
        <w:t>ditanyakan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meliputi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keahlian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antar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bidang</w:t>
      </w:r>
      <w:proofErr w:type="spellEnd"/>
      <w:r w:rsidR="00EF16C0" w:rsidRPr="001D6873">
        <w:rPr>
          <w:rFonts w:cstheme="minorHAnsi"/>
          <w:bCs/>
          <w:color w:val="000000"/>
        </w:rPr>
        <w:t xml:space="preserve">, </w:t>
      </w:r>
      <w:proofErr w:type="spellStart"/>
      <w:r w:rsidR="00EF16C0" w:rsidRPr="001D6873">
        <w:rPr>
          <w:rFonts w:cstheme="minorHAnsi"/>
          <w:bCs/>
          <w:color w:val="000000"/>
        </w:rPr>
        <w:t>kepemimpinan</w:t>
      </w:r>
      <w:proofErr w:type="spellEnd"/>
      <w:r w:rsidR="00EF16C0" w:rsidRPr="001D6873">
        <w:rPr>
          <w:rFonts w:cstheme="minorHAnsi"/>
          <w:bCs/>
          <w:color w:val="000000"/>
        </w:rPr>
        <w:t xml:space="preserve">, </w:t>
      </w:r>
      <w:proofErr w:type="spellStart"/>
      <w:r w:rsidR="00EF16C0" w:rsidRPr="001D6873">
        <w:rPr>
          <w:rFonts w:cstheme="minorHAnsi"/>
          <w:bCs/>
          <w:color w:val="000000"/>
        </w:rPr>
        <w:t>publikasi</w:t>
      </w:r>
      <w:proofErr w:type="spellEnd"/>
      <w:r w:rsidR="00EF16C0" w:rsidRPr="001D6873">
        <w:rPr>
          <w:rFonts w:cstheme="minorHAnsi"/>
          <w:bCs/>
          <w:color w:val="000000"/>
        </w:rPr>
        <w:t xml:space="preserve"> seminar dan </w:t>
      </w:r>
      <w:proofErr w:type="spellStart"/>
      <w:r w:rsidR="00EF16C0" w:rsidRPr="001D6873">
        <w:rPr>
          <w:rFonts w:cstheme="minorHAnsi"/>
          <w:bCs/>
          <w:color w:val="000000"/>
        </w:rPr>
        <w:t>publikasi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jurnal</w:t>
      </w:r>
      <w:proofErr w:type="spellEnd"/>
      <w:r w:rsidR="00EF16C0" w:rsidRPr="001D6873">
        <w:rPr>
          <w:rFonts w:cstheme="minorHAnsi"/>
          <w:bCs/>
          <w:color w:val="000000"/>
        </w:rPr>
        <w:t>.</w:t>
      </w:r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Untuk</w:t>
      </w:r>
      <w:proofErr w:type="spellEnd"/>
      <w:r w:rsidR="0036331A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masing-masing</w:t>
      </w:r>
      <w:proofErr w:type="spellEnd"/>
      <w:r w:rsidR="0036331A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kompetensi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874A66" w:rsidRPr="001D6873">
        <w:rPr>
          <w:rFonts w:cstheme="minorHAnsi"/>
          <w:bCs/>
          <w:color w:val="000000"/>
        </w:rPr>
        <w:t>ditanyakan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874A66" w:rsidRPr="001D6873">
        <w:rPr>
          <w:rFonts w:cstheme="minorHAnsi"/>
          <w:bCs/>
          <w:color w:val="000000"/>
        </w:rPr>
        <w:t>tentang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874A66" w:rsidRPr="001D6873">
        <w:rPr>
          <w:rFonts w:cstheme="minorHAnsi"/>
          <w:bCs/>
          <w:color w:val="000000"/>
        </w:rPr>
        <w:t>tingkat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CC4369" w:rsidRPr="001D6873">
        <w:rPr>
          <w:rFonts w:cstheme="minorHAnsi"/>
          <w:bCs/>
          <w:color w:val="000000"/>
        </w:rPr>
        <w:t>urgensi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jenis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kemampuan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r w:rsidR="00CC4369" w:rsidRPr="001D6873">
        <w:rPr>
          <w:rFonts w:cstheme="minorHAnsi"/>
          <w:bCs/>
          <w:color w:val="000000"/>
          <w:highlight w:val="yellow"/>
        </w:rPr>
        <w:t xml:space="preserve">(Gambar </w:t>
      </w:r>
      <w:r w:rsidR="007921FE" w:rsidRPr="001D6873">
        <w:rPr>
          <w:rFonts w:cstheme="minorHAnsi"/>
          <w:bCs/>
          <w:color w:val="000000"/>
          <w:highlight w:val="yellow"/>
        </w:rPr>
        <w:t>9</w:t>
      </w:r>
      <w:r w:rsidR="00D43A88" w:rsidRPr="001D6873">
        <w:rPr>
          <w:rFonts w:cstheme="minorHAnsi"/>
          <w:bCs/>
          <w:color w:val="000000"/>
          <w:highlight w:val="yellow"/>
        </w:rPr>
        <w:t>.8</w:t>
      </w:r>
      <w:r w:rsidR="00CC4369" w:rsidRPr="001D6873">
        <w:rPr>
          <w:rFonts w:cstheme="minorHAnsi"/>
          <w:bCs/>
          <w:color w:val="000000"/>
          <w:highlight w:val="yellow"/>
        </w:rPr>
        <w:t>)</w:t>
      </w:r>
      <w:r w:rsidR="00CC4369" w:rsidRPr="001D6873">
        <w:rPr>
          <w:rFonts w:cstheme="minorHAnsi"/>
          <w:bCs/>
          <w:color w:val="000000"/>
        </w:rPr>
        <w:t xml:space="preserve"> </w:t>
      </w:r>
      <w:r w:rsidR="00874A66" w:rsidRPr="001D6873">
        <w:rPr>
          <w:rFonts w:cstheme="minorHAnsi"/>
          <w:bCs/>
          <w:color w:val="000000"/>
        </w:rPr>
        <w:t xml:space="preserve">dan </w:t>
      </w:r>
      <w:proofErr w:type="spellStart"/>
      <w:r w:rsidR="00874A66" w:rsidRPr="001D6873">
        <w:rPr>
          <w:rFonts w:cstheme="minorHAnsi"/>
          <w:bCs/>
          <w:color w:val="000000"/>
        </w:rPr>
        <w:t>kepuasan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pengguna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874A66" w:rsidRPr="001D6873">
        <w:rPr>
          <w:rFonts w:cstheme="minorHAnsi"/>
          <w:bCs/>
          <w:color w:val="000000"/>
        </w:rPr>
        <w:t>terhadap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CC4369" w:rsidRPr="001D6873">
        <w:rPr>
          <w:rFonts w:cstheme="minorHAnsi"/>
          <w:bCs/>
          <w:color w:val="000000"/>
        </w:rPr>
        <w:t>jenis</w:t>
      </w:r>
      <w:proofErr w:type="spellEnd"/>
      <w:r w:rsidR="00CC4369" w:rsidRPr="001D6873">
        <w:rPr>
          <w:rFonts w:cstheme="minorHAnsi"/>
          <w:bCs/>
          <w:color w:val="000000"/>
        </w:rPr>
        <w:t xml:space="preserve"> </w:t>
      </w:r>
      <w:proofErr w:type="spellStart"/>
      <w:r w:rsidR="00CC4369" w:rsidRPr="001D6873">
        <w:rPr>
          <w:rFonts w:cstheme="minorHAnsi"/>
          <w:bCs/>
          <w:color w:val="000000"/>
        </w:rPr>
        <w:t>kemampuan</w:t>
      </w:r>
      <w:proofErr w:type="spellEnd"/>
      <w:r w:rsidR="00CC4369" w:rsidRPr="001D6873">
        <w:rPr>
          <w:rFonts w:cstheme="minorHAnsi"/>
          <w:bCs/>
          <w:color w:val="000000"/>
        </w:rPr>
        <w:t xml:space="preserve"> yang </w:t>
      </w:r>
      <w:proofErr w:type="spellStart"/>
      <w:r w:rsidR="00CC4369" w:rsidRPr="001D6873">
        <w:rPr>
          <w:rFonts w:cstheme="minorHAnsi"/>
          <w:bCs/>
          <w:color w:val="000000"/>
        </w:rPr>
        <w:t>dimaksud</w:t>
      </w:r>
      <w:proofErr w:type="spellEnd"/>
      <w:r w:rsidR="00CC4369" w:rsidRPr="001D6873">
        <w:rPr>
          <w:rFonts w:cstheme="minorHAnsi"/>
          <w:bCs/>
          <w:color w:val="000000"/>
        </w:rPr>
        <w:t xml:space="preserve"> </w:t>
      </w:r>
      <w:r w:rsidR="00CC4369" w:rsidRPr="001D6873">
        <w:rPr>
          <w:rFonts w:cstheme="minorHAnsi"/>
          <w:bCs/>
          <w:color w:val="000000"/>
          <w:highlight w:val="yellow"/>
        </w:rPr>
        <w:t xml:space="preserve">(Gambar </w:t>
      </w:r>
      <w:r w:rsidR="007921FE" w:rsidRPr="001D6873">
        <w:rPr>
          <w:rFonts w:cstheme="minorHAnsi"/>
          <w:bCs/>
          <w:color w:val="000000"/>
        </w:rPr>
        <w:t>9</w:t>
      </w:r>
      <w:r w:rsidR="00D43A88" w:rsidRPr="001D6873">
        <w:rPr>
          <w:rFonts w:cstheme="minorHAnsi"/>
          <w:bCs/>
          <w:color w:val="000000"/>
        </w:rPr>
        <w:t>.9)</w:t>
      </w:r>
      <w:r w:rsidR="00CC4369" w:rsidRPr="001D6873">
        <w:rPr>
          <w:rFonts w:cstheme="minorHAnsi"/>
          <w:bCs/>
          <w:color w:val="000000"/>
        </w:rPr>
        <w:t xml:space="preserve"> </w:t>
      </w:r>
      <w:proofErr w:type="spellStart"/>
      <w:r w:rsidR="00CC4369" w:rsidRPr="001D6873">
        <w:rPr>
          <w:rFonts w:cstheme="minorHAnsi"/>
          <w:bCs/>
          <w:color w:val="000000"/>
        </w:rPr>
        <w:t>untuk</w:t>
      </w:r>
      <w:proofErr w:type="spellEnd"/>
      <w:r w:rsidR="00CC4369" w:rsidRPr="001D6873">
        <w:rPr>
          <w:rFonts w:cstheme="minorHAnsi"/>
          <w:bCs/>
          <w:color w:val="000000"/>
        </w:rPr>
        <w:t xml:space="preserve"> </w:t>
      </w:r>
      <w:proofErr w:type="spellStart"/>
      <w:r w:rsidR="00EF16C0" w:rsidRPr="001D6873">
        <w:rPr>
          <w:rFonts w:cstheme="minorHAnsi"/>
          <w:bCs/>
          <w:color w:val="000000"/>
        </w:rPr>
        <w:t>kinerja</w:t>
      </w:r>
      <w:proofErr w:type="spellEnd"/>
      <w:r w:rsidR="00EF16C0" w:rsidRPr="001D6873">
        <w:rPr>
          <w:rFonts w:cstheme="minorHAnsi"/>
          <w:bCs/>
          <w:color w:val="000000"/>
        </w:rPr>
        <w:t xml:space="preserve"> </w:t>
      </w:r>
      <w:proofErr w:type="spellStart"/>
      <w:r w:rsidR="00874A66" w:rsidRPr="001D6873">
        <w:rPr>
          <w:rFonts w:cstheme="minorHAnsi"/>
          <w:bCs/>
          <w:color w:val="000000"/>
        </w:rPr>
        <w:t>masing-masing</w:t>
      </w:r>
      <w:proofErr w:type="spellEnd"/>
      <w:r w:rsidR="00874A66" w:rsidRPr="001D6873">
        <w:rPr>
          <w:rFonts w:cstheme="minorHAnsi"/>
          <w:bCs/>
          <w:color w:val="000000"/>
        </w:rPr>
        <w:t xml:space="preserve"> </w:t>
      </w:r>
      <w:proofErr w:type="spellStart"/>
      <w:r w:rsidR="00874A66" w:rsidRPr="001D6873">
        <w:rPr>
          <w:rFonts w:cstheme="minorHAnsi"/>
          <w:bCs/>
          <w:color w:val="000000"/>
        </w:rPr>
        <w:t>lulusan</w:t>
      </w:r>
      <w:proofErr w:type="spellEnd"/>
      <w:r w:rsidR="0036331A" w:rsidRPr="001D6873">
        <w:rPr>
          <w:rFonts w:cstheme="minorHAnsi"/>
          <w:bCs/>
          <w:color w:val="000000"/>
        </w:rPr>
        <w:t>.</w:t>
      </w:r>
    </w:p>
    <w:p w14:paraId="0D798E5A" w14:textId="77777777" w:rsidR="00D43A88" w:rsidRPr="001D6873" w:rsidRDefault="00D43A88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noProof/>
        </w:rPr>
        <w:lastRenderedPageBreak/>
        <w:drawing>
          <wp:inline distT="0" distB="0" distL="0" distR="0" wp14:anchorId="1A53BF4A" wp14:editId="19DE39E0">
            <wp:extent cx="5943600" cy="4214495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59E0E67-E703-43D6-A46B-1BAB405413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56C1C1" w14:textId="14DA731F" w:rsidR="00D43A88" w:rsidRPr="001D6873" w:rsidRDefault="00D43A88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</w:rPr>
        <w:t xml:space="preserve">Gambar </w:t>
      </w:r>
      <w:r w:rsidR="004C1EB9" w:rsidRPr="001D6873">
        <w:rPr>
          <w:rFonts w:cstheme="minorHAnsi"/>
          <w:bCs/>
          <w:color w:val="000000"/>
        </w:rPr>
        <w:t>9</w:t>
      </w:r>
      <w:r w:rsidRPr="001D6873">
        <w:rPr>
          <w:rFonts w:cstheme="minorHAnsi"/>
          <w:bCs/>
          <w:color w:val="000000"/>
        </w:rPr>
        <w:t xml:space="preserve">.8 Tingkat </w:t>
      </w:r>
      <w:proofErr w:type="spellStart"/>
      <w:r w:rsidRPr="001D6873">
        <w:rPr>
          <w:rFonts w:cstheme="minorHAnsi"/>
          <w:bCs/>
          <w:color w:val="000000"/>
        </w:rPr>
        <w:t>kepentingan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kompetensi</w:t>
      </w:r>
      <w:proofErr w:type="spellEnd"/>
    </w:p>
    <w:p w14:paraId="04500918" w14:textId="77777777" w:rsidR="00D43A88" w:rsidRPr="001D6873" w:rsidRDefault="00D43A88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7368EB5D" w14:textId="56EC21DD" w:rsidR="00504BF4" w:rsidRPr="001D6873" w:rsidRDefault="0086099B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Semua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pengguna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="006F2B63" w:rsidRPr="001D6873">
        <w:rPr>
          <w:rFonts w:cstheme="minorHAnsi"/>
          <w:bCs/>
          <w:color w:val="000000"/>
        </w:rPr>
        <w:t>menganggap</w:t>
      </w:r>
      <w:proofErr w:type="spellEnd"/>
      <w:r w:rsidR="006F2B63"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</w:t>
      </w:r>
      <w:proofErr w:type="spellEnd"/>
      <w:r w:rsidRPr="001D6873">
        <w:rPr>
          <w:rFonts w:cstheme="minorHAnsi"/>
          <w:bCs/>
          <w:color w:val="000000"/>
        </w:rPr>
        <w:t xml:space="preserve"> 11 </w:t>
      </w:r>
      <w:proofErr w:type="spellStart"/>
      <w:r w:rsidR="0036331A" w:rsidRPr="001D6873">
        <w:rPr>
          <w:rFonts w:cstheme="minorHAnsi"/>
          <w:bCs/>
          <w:color w:val="000000"/>
        </w:rPr>
        <w:t>kompetensi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bernilai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penting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atau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bahkan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sangat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penting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untuk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dikuasai</w:t>
      </w:r>
      <w:proofErr w:type="spellEnd"/>
      <w:r w:rsidRPr="001D6873">
        <w:rPr>
          <w:rFonts w:cstheme="minorHAnsi"/>
          <w:bCs/>
          <w:color w:val="000000"/>
        </w:rPr>
        <w:t xml:space="preserve"> oleh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="004C1EB9" w:rsidRPr="001D6873">
        <w:rPr>
          <w:rFonts w:cstheme="minorHAnsi"/>
          <w:bCs/>
          <w:color w:val="000000"/>
        </w:rPr>
        <w:t xml:space="preserve"> PSMTK</w:t>
      </w:r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Pr="001D6873">
        <w:rPr>
          <w:rFonts w:cstheme="minorHAnsi"/>
          <w:bCs/>
          <w:color w:val="000000"/>
        </w:rPr>
        <w:t>Secara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umum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etika</w:t>
      </w:r>
      <w:proofErr w:type="spellEnd"/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Pr="001D6873">
        <w:rPr>
          <w:rFonts w:cstheme="minorHAnsi"/>
          <w:bCs/>
          <w:color w:val="000000"/>
        </w:rPr>
        <w:t>kemampuan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kerjasama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tim</w:t>
      </w:r>
      <w:proofErr w:type="spellEnd"/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Pr="001D6873">
        <w:rPr>
          <w:rFonts w:cstheme="minorHAnsi"/>
          <w:bCs/>
          <w:color w:val="000000"/>
        </w:rPr>
        <w:t>komunikasi</w:t>
      </w:r>
      <w:proofErr w:type="spellEnd"/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Pr="001D6873">
        <w:rPr>
          <w:rFonts w:cstheme="minorHAnsi"/>
          <w:bCs/>
          <w:color w:val="000000"/>
        </w:rPr>
        <w:t>pengembangan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diri</w:t>
      </w:r>
      <w:proofErr w:type="spellEnd"/>
      <w:r w:rsidRPr="001D6873">
        <w:rPr>
          <w:rFonts w:cstheme="minorHAnsi"/>
          <w:bCs/>
          <w:color w:val="000000"/>
        </w:rPr>
        <w:t xml:space="preserve"> dan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="004F15E7">
        <w:rPr>
          <w:rFonts w:cstheme="minorHAnsi"/>
          <w:bCs/>
          <w:color w:val="000000"/>
        </w:rPr>
        <w:t>s</w:t>
      </w:r>
      <w:r w:rsidR="0085122C" w:rsidRPr="001D6873">
        <w:rPr>
          <w:rFonts w:cstheme="minorHAnsi"/>
          <w:bCs/>
          <w:color w:val="000000"/>
        </w:rPr>
        <w:t xml:space="preserve">eminar </w:t>
      </w:r>
      <w:proofErr w:type="spellStart"/>
      <w:r w:rsidRPr="001D6873">
        <w:rPr>
          <w:rFonts w:cstheme="minorHAnsi"/>
          <w:bCs/>
          <w:color w:val="000000"/>
        </w:rPr>
        <w:t>merupakan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kemampuan</w:t>
      </w:r>
      <w:proofErr w:type="spellEnd"/>
      <w:r w:rsidRPr="001D6873">
        <w:rPr>
          <w:rFonts w:cstheme="minorHAnsi"/>
          <w:bCs/>
          <w:color w:val="000000"/>
        </w:rPr>
        <w:t xml:space="preserve"> yang paling </w:t>
      </w:r>
      <w:proofErr w:type="spellStart"/>
      <w:r w:rsidRPr="001D6873">
        <w:rPr>
          <w:rFonts w:cstheme="minorHAnsi"/>
          <w:bCs/>
          <w:color w:val="000000"/>
        </w:rPr>
        <w:t>penting</w:t>
      </w:r>
      <w:proofErr w:type="spellEnd"/>
      <w:r w:rsidR="0036331A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dimiliki</w:t>
      </w:r>
      <w:proofErr w:type="spellEnd"/>
      <w:r w:rsidR="0036331A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lulusan</w:t>
      </w:r>
      <w:proofErr w:type="spellEnd"/>
      <w:r w:rsidR="0085122C" w:rsidRPr="001D6873">
        <w:rPr>
          <w:rFonts w:cstheme="minorHAnsi"/>
          <w:bCs/>
          <w:color w:val="000000"/>
        </w:rPr>
        <w:t xml:space="preserve">. </w:t>
      </w:r>
      <w:proofErr w:type="spellStart"/>
      <w:r w:rsidR="00F6030E" w:rsidRPr="001D6873">
        <w:rPr>
          <w:rFonts w:cstheme="minorHAnsi"/>
          <w:bCs/>
          <w:color w:val="000000"/>
        </w:rPr>
        <w:t>Menariknya</w:t>
      </w:r>
      <w:proofErr w:type="spellEnd"/>
      <w:r w:rsidR="00F6030E" w:rsidRPr="001D6873">
        <w:rPr>
          <w:rFonts w:cstheme="minorHAnsi"/>
          <w:bCs/>
          <w:color w:val="000000"/>
        </w:rPr>
        <w:t xml:space="preserve">, </w:t>
      </w:r>
      <w:proofErr w:type="spellStart"/>
      <w:r w:rsidR="004F15E7">
        <w:rPr>
          <w:rFonts w:cstheme="minorHAnsi"/>
          <w:bCs/>
          <w:color w:val="000000"/>
        </w:rPr>
        <w:t>kemampuan</w:t>
      </w:r>
      <w:proofErr w:type="spellEnd"/>
      <w:r w:rsidR="004F15E7">
        <w:rPr>
          <w:rFonts w:cstheme="minorHAnsi"/>
          <w:bCs/>
          <w:color w:val="000000"/>
        </w:rPr>
        <w:t xml:space="preserve"> </w:t>
      </w:r>
      <w:proofErr w:type="spellStart"/>
      <w:r w:rsidR="004F15E7">
        <w:rPr>
          <w:rFonts w:cstheme="minorHAnsi"/>
          <w:bCs/>
          <w:color w:val="000000"/>
        </w:rPr>
        <w:t>melakukan</w:t>
      </w:r>
      <w:proofErr w:type="spellEnd"/>
      <w:r w:rsidR="004F15E7">
        <w:rPr>
          <w:rFonts w:cstheme="minorHAnsi"/>
          <w:bCs/>
          <w:color w:val="000000"/>
        </w:rPr>
        <w:t xml:space="preserve"> </w:t>
      </w:r>
      <w:proofErr w:type="spellStart"/>
      <w:r w:rsidR="00F6030E" w:rsidRPr="001D6873">
        <w:rPr>
          <w:rFonts w:cstheme="minorHAnsi"/>
          <w:bCs/>
          <w:color w:val="000000"/>
        </w:rPr>
        <w:t>p</w:t>
      </w:r>
      <w:r w:rsidR="0085122C" w:rsidRPr="001D6873">
        <w:rPr>
          <w:rFonts w:cstheme="minorHAnsi"/>
          <w:bCs/>
          <w:color w:val="000000"/>
        </w:rPr>
        <w:t>ublikasi</w:t>
      </w:r>
      <w:proofErr w:type="spellEnd"/>
      <w:r w:rsidR="0085122C" w:rsidRPr="001D6873">
        <w:rPr>
          <w:rFonts w:cstheme="minorHAnsi"/>
          <w:bCs/>
          <w:color w:val="000000"/>
        </w:rPr>
        <w:t xml:space="preserve"> </w:t>
      </w:r>
      <w:r w:rsidR="004F15E7">
        <w:rPr>
          <w:rFonts w:cstheme="minorHAnsi"/>
          <w:bCs/>
          <w:color w:val="000000"/>
        </w:rPr>
        <w:t xml:space="preserve">di </w:t>
      </w:r>
      <w:proofErr w:type="spellStart"/>
      <w:r w:rsidR="0085122C" w:rsidRPr="001D6873">
        <w:rPr>
          <w:rFonts w:cstheme="minorHAnsi"/>
          <w:bCs/>
          <w:color w:val="000000"/>
        </w:rPr>
        <w:t>jurnal</w:t>
      </w:r>
      <w:proofErr w:type="spellEnd"/>
      <w:r w:rsidR="0085122C" w:rsidRPr="001D6873">
        <w:rPr>
          <w:rFonts w:cstheme="minorHAnsi"/>
          <w:bCs/>
          <w:color w:val="000000"/>
        </w:rPr>
        <w:t xml:space="preserve"> dan </w:t>
      </w:r>
      <w:proofErr w:type="spellStart"/>
      <w:r w:rsidR="0085122C" w:rsidRPr="001D6873">
        <w:rPr>
          <w:rFonts w:cstheme="minorHAnsi"/>
          <w:bCs/>
          <w:color w:val="000000"/>
        </w:rPr>
        <w:t>kemampuan</w:t>
      </w:r>
      <w:proofErr w:type="spellEnd"/>
      <w:r w:rsidR="0085122C" w:rsidRPr="001D6873">
        <w:rPr>
          <w:rFonts w:cstheme="minorHAnsi"/>
          <w:bCs/>
          <w:color w:val="000000"/>
        </w:rPr>
        <w:t xml:space="preserve"> </w:t>
      </w:r>
      <w:proofErr w:type="spellStart"/>
      <w:r w:rsidR="0085122C" w:rsidRPr="001D6873">
        <w:rPr>
          <w:rFonts w:cstheme="minorHAnsi"/>
          <w:bCs/>
          <w:color w:val="000000"/>
        </w:rPr>
        <w:t>bahasa</w:t>
      </w:r>
      <w:proofErr w:type="spellEnd"/>
      <w:r w:rsidR="0085122C" w:rsidRPr="001D6873">
        <w:rPr>
          <w:rFonts w:cstheme="minorHAnsi"/>
          <w:bCs/>
          <w:color w:val="000000"/>
        </w:rPr>
        <w:t xml:space="preserve"> </w:t>
      </w:r>
      <w:proofErr w:type="spellStart"/>
      <w:r w:rsidR="0085122C" w:rsidRPr="001D6873">
        <w:rPr>
          <w:rFonts w:cstheme="minorHAnsi"/>
          <w:bCs/>
          <w:color w:val="000000"/>
        </w:rPr>
        <w:t>asing</w:t>
      </w:r>
      <w:proofErr w:type="spellEnd"/>
      <w:r w:rsidR="0085122C" w:rsidRPr="001D6873">
        <w:rPr>
          <w:rFonts w:cstheme="minorHAnsi"/>
          <w:bCs/>
          <w:color w:val="000000"/>
        </w:rPr>
        <w:t xml:space="preserve"> </w:t>
      </w:r>
      <w:proofErr w:type="spellStart"/>
      <w:r w:rsidR="0085122C" w:rsidRPr="001D6873">
        <w:rPr>
          <w:rFonts w:cstheme="minorHAnsi"/>
          <w:bCs/>
          <w:color w:val="000000"/>
        </w:rPr>
        <w:t>bagi</w:t>
      </w:r>
      <w:proofErr w:type="spellEnd"/>
      <w:r w:rsidR="0085122C" w:rsidRPr="001D6873">
        <w:rPr>
          <w:rFonts w:cstheme="minorHAnsi"/>
          <w:bCs/>
          <w:color w:val="000000"/>
        </w:rPr>
        <w:t xml:space="preserve"> </w:t>
      </w:r>
      <w:proofErr w:type="spellStart"/>
      <w:r w:rsidR="0085122C" w:rsidRPr="001D6873">
        <w:rPr>
          <w:rFonts w:cstheme="minorHAnsi"/>
          <w:bCs/>
          <w:color w:val="000000"/>
        </w:rPr>
        <w:t>sebagian</w:t>
      </w:r>
      <w:proofErr w:type="spellEnd"/>
      <w:r w:rsidR="0085122C" w:rsidRPr="001D6873">
        <w:rPr>
          <w:rFonts w:cstheme="minorHAnsi"/>
          <w:bCs/>
          <w:color w:val="000000"/>
        </w:rPr>
        <w:t xml:space="preserve"> </w:t>
      </w:r>
      <w:proofErr w:type="spellStart"/>
      <w:r w:rsidR="00013A8E" w:rsidRPr="001D6873">
        <w:rPr>
          <w:rFonts w:cstheme="minorHAnsi"/>
          <w:bCs/>
          <w:color w:val="000000"/>
        </w:rPr>
        <w:t>pengguna</w:t>
      </w:r>
      <w:proofErr w:type="spellEnd"/>
      <w:r w:rsidR="00013A8E" w:rsidRPr="001D6873">
        <w:rPr>
          <w:rFonts w:cstheme="minorHAnsi"/>
          <w:bCs/>
          <w:color w:val="000000"/>
        </w:rPr>
        <w:t xml:space="preserve"> </w:t>
      </w:r>
      <w:proofErr w:type="spellStart"/>
      <w:r w:rsidR="00F6030E" w:rsidRPr="001D6873">
        <w:rPr>
          <w:rFonts w:cstheme="minorHAnsi"/>
          <w:bCs/>
          <w:color w:val="000000"/>
        </w:rPr>
        <w:t>dinilai</w:t>
      </w:r>
      <w:proofErr w:type="spellEnd"/>
      <w:r w:rsidR="00F6030E" w:rsidRPr="001D6873">
        <w:rPr>
          <w:rFonts w:cstheme="minorHAnsi"/>
          <w:bCs/>
          <w:color w:val="000000"/>
        </w:rPr>
        <w:t xml:space="preserve"> </w:t>
      </w:r>
      <w:proofErr w:type="spellStart"/>
      <w:r w:rsidR="00013A8E" w:rsidRPr="001D6873">
        <w:rPr>
          <w:rFonts w:cstheme="minorHAnsi"/>
          <w:bCs/>
          <w:color w:val="000000"/>
        </w:rPr>
        <w:t>kurang</w:t>
      </w:r>
      <w:proofErr w:type="spellEnd"/>
      <w:r w:rsidR="00013A8E" w:rsidRPr="001D6873">
        <w:rPr>
          <w:rFonts w:cstheme="minorHAnsi"/>
          <w:bCs/>
          <w:color w:val="000000"/>
        </w:rPr>
        <w:t xml:space="preserve"> </w:t>
      </w:r>
      <w:proofErr w:type="spellStart"/>
      <w:r w:rsidR="00013A8E" w:rsidRPr="001D6873">
        <w:rPr>
          <w:rFonts w:cstheme="minorHAnsi"/>
          <w:bCs/>
          <w:color w:val="000000"/>
        </w:rPr>
        <w:t>penting</w:t>
      </w:r>
      <w:proofErr w:type="spellEnd"/>
      <w:r w:rsidR="00013A8E" w:rsidRPr="001D6873">
        <w:rPr>
          <w:rFonts w:cstheme="minorHAnsi"/>
          <w:bCs/>
          <w:color w:val="000000"/>
        </w:rPr>
        <w:t xml:space="preserve"> </w:t>
      </w:r>
      <w:proofErr w:type="spellStart"/>
      <w:r w:rsidR="006F2B63" w:rsidRPr="001D6873">
        <w:rPr>
          <w:rFonts w:cstheme="minorHAnsi"/>
          <w:bCs/>
          <w:color w:val="000000"/>
        </w:rPr>
        <w:t>urgensinya</w:t>
      </w:r>
      <w:proofErr w:type="spellEnd"/>
      <w:r w:rsidR="006F2B63" w:rsidRPr="001D6873">
        <w:rPr>
          <w:rFonts w:cstheme="minorHAnsi"/>
          <w:bCs/>
          <w:color w:val="000000"/>
        </w:rPr>
        <w:t xml:space="preserve"> </w:t>
      </w:r>
      <w:r w:rsidRPr="001D6873">
        <w:rPr>
          <w:rFonts w:cstheme="minorHAnsi"/>
          <w:bCs/>
          <w:color w:val="000000"/>
        </w:rPr>
        <w:t>(</w:t>
      </w:r>
      <w:r w:rsidRPr="001D6873">
        <w:rPr>
          <w:rFonts w:cstheme="minorHAnsi"/>
          <w:bCs/>
          <w:color w:val="000000"/>
          <w:highlight w:val="yellow"/>
        </w:rPr>
        <w:t xml:space="preserve">Gambar </w:t>
      </w:r>
      <w:r w:rsidR="004C1EB9" w:rsidRPr="001D6873">
        <w:rPr>
          <w:rFonts w:cstheme="minorHAnsi"/>
          <w:bCs/>
          <w:color w:val="000000"/>
          <w:highlight w:val="yellow"/>
        </w:rPr>
        <w:t>9</w:t>
      </w:r>
      <w:r w:rsidRPr="001D6873">
        <w:rPr>
          <w:rFonts w:cstheme="minorHAnsi"/>
          <w:bCs/>
          <w:color w:val="000000"/>
          <w:highlight w:val="yellow"/>
        </w:rPr>
        <w:t>.</w:t>
      </w:r>
      <w:r w:rsidR="00D43A88" w:rsidRPr="001D6873">
        <w:rPr>
          <w:rFonts w:cstheme="minorHAnsi"/>
          <w:bCs/>
          <w:color w:val="000000"/>
        </w:rPr>
        <w:t>8</w:t>
      </w:r>
      <w:r w:rsidRPr="001D6873">
        <w:rPr>
          <w:rFonts w:cstheme="minorHAnsi"/>
          <w:bCs/>
          <w:color w:val="000000"/>
        </w:rPr>
        <w:t>)</w:t>
      </w:r>
      <w:r w:rsidR="00F6030E" w:rsidRPr="001D6873">
        <w:rPr>
          <w:rFonts w:cstheme="minorHAnsi"/>
          <w:bCs/>
          <w:color w:val="000000"/>
        </w:rPr>
        <w:t xml:space="preserve">. </w:t>
      </w:r>
    </w:p>
    <w:p w14:paraId="0A22D0AA" w14:textId="088EBAEC" w:rsidR="00B82E42" w:rsidRPr="001D6873" w:rsidRDefault="009B7E8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Disamping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tingkat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urgensi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untuk</w:t>
      </w:r>
      <w:proofErr w:type="spellEnd"/>
      <w:r w:rsidRPr="001D6873">
        <w:rPr>
          <w:rFonts w:cstheme="minorHAnsi"/>
          <w:bCs/>
          <w:color w:val="000000"/>
        </w:rPr>
        <w:t xml:space="preserve"> 11 </w:t>
      </w:r>
      <w:proofErr w:type="spellStart"/>
      <w:r w:rsidR="0036331A" w:rsidRPr="001D6873">
        <w:rPr>
          <w:rFonts w:cstheme="minorHAnsi"/>
          <w:bCs/>
          <w:color w:val="000000"/>
        </w:rPr>
        <w:t>kompetensi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untuk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kinerja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Pr="001D6873">
        <w:rPr>
          <w:rFonts w:cstheme="minorHAnsi"/>
          <w:bCs/>
          <w:color w:val="000000"/>
        </w:rPr>
        <w:t>pengguna</w:t>
      </w:r>
      <w:proofErr w:type="spellEnd"/>
      <w:r w:rsidRPr="001D6873">
        <w:rPr>
          <w:rFonts w:cstheme="minorHAnsi"/>
          <w:bCs/>
          <w:color w:val="000000"/>
        </w:rPr>
        <w:t xml:space="preserve"> juga </w:t>
      </w:r>
      <w:proofErr w:type="spellStart"/>
      <w:r w:rsidRPr="001D6873">
        <w:rPr>
          <w:rFonts w:cstheme="minorHAnsi"/>
          <w:bCs/>
          <w:color w:val="000000"/>
        </w:rPr>
        <w:t>ditanyakan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tentang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tingkat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kepuasannya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r w:rsidR="001767F3" w:rsidRPr="001D6873">
        <w:rPr>
          <w:rFonts w:cstheme="minorHAnsi"/>
          <w:bCs/>
          <w:color w:val="000000"/>
        </w:rPr>
        <w:t xml:space="preserve">Hasil survey </w:t>
      </w:r>
      <w:proofErr w:type="spellStart"/>
      <w:r w:rsidR="001767F3" w:rsidRPr="001D6873">
        <w:rPr>
          <w:rFonts w:cstheme="minorHAnsi"/>
          <w:bCs/>
          <w:color w:val="000000"/>
        </w:rPr>
        <w:t>menunjukan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semua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lulusan</w:t>
      </w:r>
      <w:proofErr w:type="spellEnd"/>
      <w:r w:rsidR="0036331A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dinilai</w:t>
      </w:r>
      <w:proofErr w:type="spellEnd"/>
      <w:r w:rsidR="0036331A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mempunyai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kompetensi</w:t>
      </w:r>
      <w:proofErr w:type="spellEnd"/>
      <w:r w:rsidR="0036331A" w:rsidRPr="001D6873">
        <w:rPr>
          <w:rFonts w:cstheme="minorHAnsi"/>
          <w:bCs/>
          <w:color w:val="000000"/>
        </w:rPr>
        <w:t xml:space="preserve"> yang </w:t>
      </w:r>
      <w:proofErr w:type="spellStart"/>
      <w:r w:rsidR="001767F3" w:rsidRPr="001D6873">
        <w:rPr>
          <w:rFonts w:cstheme="minorHAnsi"/>
          <w:bCs/>
          <w:color w:val="000000"/>
        </w:rPr>
        <w:t>cukup</w:t>
      </w:r>
      <w:proofErr w:type="spellEnd"/>
      <w:r w:rsidR="0036331A" w:rsidRPr="001D6873">
        <w:rPr>
          <w:rFonts w:cstheme="minorHAnsi"/>
          <w:bCs/>
          <w:color w:val="000000"/>
        </w:rPr>
        <w:t xml:space="preserve"> </w:t>
      </w:r>
      <w:proofErr w:type="spellStart"/>
      <w:r w:rsidR="004F15E7">
        <w:rPr>
          <w:rFonts w:cstheme="minorHAnsi"/>
          <w:bCs/>
          <w:color w:val="000000"/>
        </w:rPr>
        <w:t>bahkan</w:t>
      </w:r>
      <w:proofErr w:type="spellEnd"/>
      <w:r w:rsidR="004F15E7">
        <w:rPr>
          <w:rFonts w:cstheme="minorHAnsi"/>
          <w:bCs/>
          <w:color w:val="000000"/>
        </w:rPr>
        <w:t xml:space="preserve"> </w:t>
      </w:r>
      <w:proofErr w:type="spellStart"/>
      <w:r w:rsidR="004F15E7">
        <w:rPr>
          <w:rFonts w:cstheme="minorHAnsi"/>
          <w:bCs/>
          <w:color w:val="000000"/>
        </w:rPr>
        <w:t>sebagian</w:t>
      </w:r>
      <w:proofErr w:type="spellEnd"/>
      <w:r w:rsidR="004F15E7">
        <w:rPr>
          <w:rFonts w:cstheme="minorHAnsi"/>
          <w:bCs/>
          <w:color w:val="000000"/>
        </w:rPr>
        <w:t xml:space="preserve"> </w:t>
      </w:r>
      <w:proofErr w:type="spellStart"/>
      <w:r w:rsidR="004F15E7">
        <w:rPr>
          <w:rFonts w:cstheme="minorHAnsi"/>
          <w:bCs/>
          <w:color w:val="000000"/>
        </w:rPr>
        <w:t>dinilai</w:t>
      </w:r>
      <w:proofErr w:type="spellEnd"/>
      <w:r w:rsidR="004F15E7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lebih</w:t>
      </w:r>
      <w:proofErr w:type="spellEnd"/>
      <w:r w:rsidR="0036331A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dari</w:t>
      </w:r>
      <w:proofErr w:type="spellEnd"/>
      <w:r w:rsidR="0036331A" w:rsidRPr="001D6873">
        <w:rPr>
          <w:rFonts w:cstheme="minorHAnsi"/>
          <w:bCs/>
          <w:color w:val="000000"/>
        </w:rPr>
        <w:t xml:space="preserve"> </w:t>
      </w:r>
      <w:proofErr w:type="spellStart"/>
      <w:r w:rsidR="0036331A" w:rsidRPr="001D6873">
        <w:rPr>
          <w:rFonts w:cstheme="minorHAnsi"/>
          <w:bCs/>
          <w:color w:val="000000"/>
        </w:rPr>
        <w:t>cukup</w:t>
      </w:r>
      <w:proofErr w:type="spellEnd"/>
      <w:r w:rsidR="001767F3" w:rsidRPr="001D6873">
        <w:rPr>
          <w:rFonts w:cstheme="minorHAnsi"/>
          <w:bCs/>
          <w:color w:val="000000"/>
        </w:rPr>
        <w:t xml:space="preserve">. </w:t>
      </w:r>
      <w:proofErr w:type="spellStart"/>
      <w:r w:rsidRPr="001D6873">
        <w:rPr>
          <w:rFonts w:cstheme="minorHAnsi"/>
          <w:bCs/>
          <w:color w:val="000000"/>
        </w:rPr>
        <w:t>Etika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lulusan</w:t>
      </w:r>
      <w:proofErr w:type="spellEnd"/>
      <w:r w:rsidR="001767F3" w:rsidRPr="001D6873">
        <w:rPr>
          <w:rFonts w:cstheme="minorHAnsi"/>
          <w:bCs/>
          <w:color w:val="000000"/>
        </w:rPr>
        <w:t xml:space="preserve"> PSMTK </w:t>
      </w:r>
      <w:proofErr w:type="spellStart"/>
      <w:r w:rsidRPr="001D6873">
        <w:rPr>
          <w:rFonts w:cstheme="minorHAnsi"/>
          <w:bCs/>
          <w:color w:val="000000"/>
        </w:rPr>
        <w:t>menjadi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kinerja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dinilai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sangat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baik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="0026000F" w:rsidRPr="001D6873">
        <w:rPr>
          <w:rFonts w:cstheme="minorHAnsi"/>
          <w:bCs/>
          <w:color w:val="000000"/>
        </w:rPr>
        <w:t>(77%)</w:t>
      </w:r>
      <w:r w:rsidRPr="001D6873">
        <w:rPr>
          <w:rFonts w:cstheme="minorHAnsi"/>
          <w:bCs/>
          <w:color w:val="000000"/>
        </w:rPr>
        <w:t xml:space="preserve">.  </w:t>
      </w:r>
      <w:proofErr w:type="spellStart"/>
      <w:r w:rsidR="001767F3" w:rsidRPr="001D6873">
        <w:rPr>
          <w:rFonts w:cstheme="minorHAnsi"/>
          <w:bCs/>
          <w:color w:val="000000"/>
        </w:rPr>
        <w:t>Meskipun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demikian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sebagian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pengguna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masih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melihat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etika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lulusan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hanya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cukup</w:t>
      </w:r>
      <w:proofErr w:type="spellEnd"/>
      <w:r w:rsidR="001767F3" w:rsidRPr="001D6873">
        <w:rPr>
          <w:rFonts w:cstheme="minorHAnsi"/>
          <w:bCs/>
          <w:color w:val="000000"/>
        </w:rPr>
        <w:t xml:space="preserve"> </w:t>
      </w:r>
      <w:proofErr w:type="spellStart"/>
      <w:r w:rsidR="001767F3" w:rsidRPr="001D6873">
        <w:rPr>
          <w:rFonts w:cstheme="minorHAnsi"/>
          <w:bCs/>
          <w:color w:val="000000"/>
        </w:rPr>
        <w:t>saja</w:t>
      </w:r>
      <w:proofErr w:type="spellEnd"/>
      <w:r w:rsidR="0036331A" w:rsidRPr="001D6873">
        <w:rPr>
          <w:rFonts w:cstheme="minorHAnsi"/>
          <w:bCs/>
          <w:color w:val="000000"/>
        </w:rPr>
        <w:t xml:space="preserve">, yang </w:t>
      </w:r>
      <w:proofErr w:type="spellStart"/>
      <w:r w:rsidR="00823336" w:rsidRPr="001D6873">
        <w:rPr>
          <w:rFonts w:cstheme="minorHAnsi"/>
          <w:bCs/>
          <w:color w:val="000000"/>
        </w:rPr>
        <w:t>nilai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persentase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4C1EB9" w:rsidRPr="001D6873">
        <w:rPr>
          <w:rFonts w:cstheme="minorHAnsi"/>
          <w:bCs/>
          <w:color w:val="000000"/>
        </w:rPr>
        <w:t>nya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hampir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sama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dengan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kepemimpinan</w:t>
      </w:r>
      <w:proofErr w:type="spellEnd"/>
      <w:r w:rsidR="00823336" w:rsidRPr="001D6873">
        <w:rPr>
          <w:rFonts w:cstheme="minorHAnsi"/>
          <w:bCs/>
          <w:color w:val="000000"/>
        </w:rPr>
        <w:t xml:space="preserve"> dan </w:t>
      </w:r>
      <w:proofErr w:type="spellStart"/>
      <w:r w:rsidR="00823336" w:rsidRPr="001D6873">
        <w:rPr>
          <w:rFonts w:cstheme="minorHAnsi"/>
          <w:bCs/>
          <w:color w:val="000000"/>
        </w:rPr>
        <w:t>kemampuan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pengembangan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diri</w:t>
      </w:r>
      <w:proofErr w:type="spellEnd"/>
      <w:r w:rsidR="00823336" w:rsidRPr="001D6873">
        <w:rPr>
          <w:rFonts w:cstheme="minorHAnsi"/>
          <w:bCs/>
          <w:color w:val="000000"/>
        </w:rPr>
        <w:t xml:space="preserve"> (~5%). </w:t>
      </w:r>
      <w:proofErr w:type="spellStart"/>
      <w:r w:rsidR="00823336" w:rsidRPr="001D6873">
        <w:rPr>
          <w:rFonts w:cstheme="minorHAnsi"/>
          <w:bCs/>
          <w:color w:val="000000"/>
        </w:rPr>
        <w:t>Kemampuan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222AE1" w:rsidRPr="001D6873">
        <w:rPr>
          <w:rFonts w:cstheme="minorHAnsi"/>
          <w:bCs/>
          <w:color w:val="000000"/>
        </w:rPr>
        <w:t>lulusan</w:t>
      </w:r>
      <w:proofErr w:type="spellEnd"/>
      <w:r w:rsidR="00222AE1" w:rsidRPr="001D6873">
        <w:rPr>
          <w:rFonts w:cstheme="minorHAnsi"/>
          <w:bCs/>
          <w:color w:val="000000"/>
        </w:rPr>
        <w:t xml:space="preserve"> PSMTK </w:t>
      </w:r>
      <w:proofErr w:type="spellStart"/>
      <w:r w:rsidR="0059186C" w:rsidRPr="001D6873">
        <w:rPr>
          <w:rFonts w:cstheme="minorHAnsi"/>
          <w:bCs/>
          <w:color w:val="000000"/>
        </w:rPr>
        <w:t>berbahasa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59186C" w:rsidRPr="001D6873">
        <w:rPr>
          <w:rFonts w:cstheme="minorHAnsi"/>
          <w:bCs/>
          <w:color w:val="000000"/>
        </w:rPr>
        <w:t>Inggris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59186C" w:rsidRPr="001D6873">
        <w:rPr>
          <w:rFonts w:cstheme="minorHAnsi"/>
          <w:bCs/>
          <w:color w:val="000000"/>
        </w:rPr>
        <w:t>dinilai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59186C" w:rsidRPr="001D6873">
        <w:rPr>
          <w:rFonts w:cstheme="minorHAnsi"/>
          <w:bCs/>
          <w:color w:val="000000"/>
        </w:rPr>
        <w:t>cukup</w:t>
      </w:r>
      <w:proofErr w:type="spellEnd"/>
      <w:r w:rsidR="0059186C" w:rsidRPr="001D6873">
        <w:rPr>
          <w:rFonts w:cstheme="minorHAnsi"/>
          <w:bCs/>
          <w:color w:val="000000"/>
        </w:rPr>
        <w:t xml:space="preserve"> (16,67) </w:t>
      </w:r>
      <w:proofErr w:type="spellStart"/>
      <w:r w:rsidR="0059186C" w:rsidRPr="001D6873">
        <w:rPr>
          <w:rFonts w:cstheme="minorHAnsi"/>
          <w:bCs/>
          <w:color w:val="000000"/>
        </w:rPr>
        <w:t>sedangkan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4C1EB9" w:rsidRPr="001D6873">
        <w:rPr>
          <w:rFonts w:cstheme="minorHAnsi"/>
          <w:bCs/>
          <w:color w:val="000000"/>
        </w:rPr>
        <w:t>kompetensi</w:t>
      </w:r>
      <w:proofErr w:type="spellEnd"/>
      <w:r w:rsidR="004C1EB9" w:rsidRPr="001D6873">
        <w:rPr>
          <w:rFonts w:cstheme="minorHAnsi"/>
          <w:bCs/>
          <w:color w:val="000000"/>
        </w:rPr>
        <w:t xml:space="preserve"> </w:t>
      </w:r>
      <w:proofErr w:type="spellStart"/>
      <w:r w:rsidR="00D43A88" w:rsidRPr="001D6873">
        <w:rPr>
          <w:rFonts w:cstheme="minorHAnsi"/>
          <w:bCs/>
          <w:color w:val="000000"/>
        </w:rPr>
        <w:t>melakukan</w:t>
      </w:r>
      <w:proofErr w:type="spellEnd"/>
      <w:r w:rsidR="00D43A88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publikasi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r w:rsidR="004C1EB9" w:rsidRPr="001D6873">
        <w:rPr>
          <w:rFonts w:cstheme="minorHAnsi"/>
          <w:bCs/>
          <w:color w:val="000000"/>
        </w:rPr>
        <w:t xml:space="preserve">di </w:t>
      </w:r>
      <w:r w:rsidR="00823336" w:rsidRPr="001D6873">
        <w:rPr>
          <w:rFonts w:cstheme="minorHAnsi"/>
          <w:bCs/>
          <w:color w:val="000000"/>
        </w:rPr>
        <w:t>seminar dan</w:t>
      </w:r>
      <w:r w:rsidR="004C1EB9" w:rsidRPr="001D6873">
        <w:rPr>
          <w:rFonts w:cstheme="minorHAnsi"/>
          <w:bCs/>
          <w:color w:val="000000"/>
        </w:rPr>
        <w:t xml:space="preserve"> di</w:t>
      </w:r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jurnal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merupakan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kemampuan</w:t>
      </w:r>
      <w:proofErr w:type="spellEnd"/>
      <w:r w:rsidR="00823336" w:rsidRPr="001D6873">
        <w:rPr>
          <w:rFonts w:cstheme="minorHAnsi"/>
          <w:bCs/>
          <w:color w:val="000000"/>
        </w:rPr>
        <w:t xml:space="preserve"> yang </w:t>
      </w:r>
      <w:proofErr w:type="spellStart"/>
      <w:r w:rsidR="00823336" w:rsidRPr="001D6873">
        <w:rPr>
          <w:rFonts w:cstheme="minorHAnsi"/>
          <w:bCs/>
          <w:color w:val="000000"/>
        </w:rPr>
        <w:t>dinilai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cukup</w:t>
      </w:r>
      <w:proofErr w:type="spellEnd"/>
      <w:r w:rsidR="00823336" w:rsidRPr="001D6873">
        <w:rPr>
          <w:rFonts w:cstheme="minorHAnsi"/>
          <w:bCs/>
          <w:color w:val="000000"/>
        </w:rPr>
        <w:t xml:space="preserve"> </w:t>
      </w:r>
      <w:proofErr w:type="spellStart"/>
      <w:r w:rsidR="00823336" w:rsidRPr="001D6873">
        <w:rPr>
          <w:rFonts w:cstheme="minorHAnsi"/>
          <w:bCs/>
          <w:color w:val="000000"/>
        </w:rPr>
        <w:t>saja</w:t>
      </w:r>
      <w:proofErr w:type="spellEnd"/>
      <w:r w:rsidR="00823336" w:rsidRPr="001D6873">
        <w:rPr>
          <w:rFonts w:cstheme="minorHAnsi"/>
          <w:bCs/>
          <w:color w:val="000000"/>
        </w:rPr>
        <w:t xml:space="preserve"> (~22%)</w:t>
      </w:r>
      <w:r w:rsidR="00F877FE" w:rsidRPr="001D6873">
        <w:rPr>
          <w:rFonts w:cstheme="minorHAnsi"/>
          <w:bCs/>
          <w:color w:val="000000"/>
        </w:rPr>
        <w:t xml:space="preserve"> (Gambar </w:t>
      </w:r>
      <w:r w:rsidR="00222AE1" w:rsidRPr="001D6873">
        <w:rPr>
          <w:rFonts w:cstheme="minorHAnsi"/>
          <w:bCs/>
          <w:color w:val="000000"/>
        </w:rPr>
        <w:t>9</w:t>
      </w:r>
      <w:r w:rsidR="00F877FE" w:rsidRPr="001D6873">
        <w:rPr>
          <w:rFonts w:cstheme="minorHAnsi"/>
          <w:bCs/>
          <w:color w:val="000000"/>
        </w:rPr>
        <w:t>.9)</w:t>
      </w:r>
      <w:r w:rsidR="00823336" w:rsidRPr="001D6873">
        <w:rPr>
          <w:rFonts w:cstheme="minorHAnsi"/>
          <w:bCs/>
          <w:color w:val="000000"/>
        </w:rPr>
        <w:t xml:space="preserve">. </w:t>
      </w:r>
      <w:r w:rsidR="004020D7" w:rsidRPr="001D6873">
        <w:rPr>
          <w:rFonts w:cstheme="minorHAnsi"/>
          <w:bCs/>
          <w:color w:val="000000"/>
        </w:rPr>
        <w:t xml:space="preserve">Hasil survey </w:t>
      </w:r>
      <w:proofErr w:type="spellStart"/>
      <w:r w:rsidR="004020D7" w:rsidRPr="001D6873">
        <w:rPr>
          <w:rFonts w:cstheme="minorHAnsi"/>
          <w:bCs/>
          <w:color w:val="000000"/>
        </w:rPr>
        <w:t>ini</w:t>
      </w:r>
      <w:proofErr w:type="spellEnd"/>
      <w:r w:rsidR="004020D7" w:rsidRPr="001D6873">
        <w:rPr>
          <w:rFonts w:cstheme="minorHAnsi"/>
          <w:bCs/>
          <w:color w:val="000000"/>
        </w:rPr>
        <w:t xml:space="preserve"> </w:t>
      </w:r>
      <w:proofErr w:type="spellStart"/>
      <w:r w:rsidR="004020D7" w:rsidRPr="001D6873">
        <w:rPr>
          <w:rFonts w:cstheme="minorHAnsi"/>
          <w:bCs/>
          <w:color w:val="000000"/>
        </w:rPr>
        <w:t>menjadi</w:t>
      </w:r>
      <w:proofErr w:type="spellEnd"/>
      <w:r w:rsidR="004020D7" w:rsidRPr="001D6873">
        <w:rPr>
          <w:rFonts w:cstheme="minorHAnsi"/>
          <w:bCs/>
          <w:color w:val="000000"/>
        </w:rPr>
        <w:t xml:space="preserve"> </w:t>
      </w:r>
      <w:proofErr w:type="spellStart"/>
      <w:r w:rsidR="004020D7" w:rsidRPr="001D6873">
        <w:rPr>
          <w:rFonts w:cstheme="minorHAnsi"/>
          <w:bCs/>
          <w:color w:val="000000"/>
        </w:rPr>
        <w:t>masukan</w:t>
      </w:r>
      <w:proofErr w:type="spellEnd"/>
      <w:r w:rsidR="004020D7" w:rsidRPr="001D6873">
        <w:rPr>
          <w:rFonts w:cstheme="minorHAnsi"/>
          <w:bCs/>
          <w:color w:val="000000"/>
        </w:rPr>
        <w:t xml:space="preserve"> </w:t>
      </w:r>
      <w:proofErr w:type="spellStart"/>
      <w:r w:rsidR="004020D7" w:rsidRPr="001D6873">
        <w:rPr>
          <w:rFonts w:cstheme="minorHAnsi"/>
          <w:bCs/>
          <w:color w:val="000000"/>
        </w:rPr>
        <w:t>bagi</w:t>
      </w:r>
      <w:proofErr w:type="spellEnd"/>
      <w:r w:rsidR="004020D7" w:rsidRPr="001D6873">
        <w:rPr>
          <w:rFonts w:cstheme="minorHAnsi"/>
          <w:bCs/>
          <w:color w:val="000000"/>
        </w:rPr>
        <w:t xml:space="preserve"> PSMTK </w:t>
      </w:r>
      <w:proofErr w:type="spellStart"/>
      <w:r w:rsidR="004020D7" w:rsidRPr="001D6873">
        <w:rPr>
          <w:rFonts w:cstheme="minorHAnsi"/>
          <w:bCs/>
          <w:color w:val="000000"/>
        </w:rPr>
        <w:t>dalam</w:t>
      </w:r>
      <w:proofErr w:type="spellEnd"/>
      <w:r w:rsidR="004020D7" w:rsidRPr="001D6873">
        <w:rPr>
          <w:rFonts w:cstheme="minorHAnsi"/>
          <w:bCs/>
          <w:color w:val="000000"/>
        </w:rPr>
        <w:t xml:space="preserve"> </w:t>
      </w:r>
      <w:proofErr w:type="spellStart"/>
      <w:r w:rsidR="004020D7" w:rsidRPr="001D6873">
        <w:rPr>
          <w:rFonts w:cstheme="minorHAnsi"/>
          <w:bCs/>
          <w:color w:val="000000"/>
        </w:rPr>
        <w:t>mengevaluasi</w:t>
      </w:r>
      <w:proofErr w:type="spellEnd"/>
      <w:r w:rsidR="004020D7" w:rsidRPr="001D6873">
        <w:rPr>
          <w:rFonts w:cstheme="minorHAnsi"/>
          <w:bCs/>
          <w:color w:val="000000"/>
        </w:rPr>
        <w:t xml:space="preserve"> </w:t>
      </w:r>
      <w:proofErr w:type="spellStart"/>
      <w:r w:rsidR="004020D7" w:rsidRPr="001D6873">
        <w:rPr>
          <w:rFonts w:cstheme="minorHAnsi"/>
          <w:bCs/>
          <w:color w:val="000000"/>
        </w:rPr>
        <w:t>kompetensi</w:t>
      </w:r>
      <w:proofErr w:type="spellEnd"/>
      <w:r w:rsidR="004020D7" w:rsidRPr="001D6873">
        <w:rPr>
          <w:rFonts w:cstheme="minorHAnsi"/>
          <w:bCs/>
          <w:color w:val="000000"/>
        </w:rPr>
        <w:t xml:space="preserve"> </w:t>
      </w:r>
      <w:proofErr w:type="spellStart"/>
      <w:r w:rsidR="004020D7" w:rsidRPr="001D6873">
        <w:rPr>
          <w:rFonts w:cstheme="minorHAnsi"/>
          <w:bCs/>
          <w:color w:val="000000"/>
        </w:rPr>
        <w:t>lulusan</w:t>
      </w:r>
      <w:proofErr w:type="spellEnd"/>
      <w:r w:rsidR="004020D7" w:rsidRPr="001D6873">
        <w:rPr>
          <w:rFonts w:cstheme="minorHAnsi"/>
          <w:bCs/>
          <w:color w:val="000000"/>
        </w:rPr>
        <w:t xml:space="preserve"> yang </w:t>
      </w:r>
      <w:proofErr w:type="spellStart"/>
      <w:r w:rsidR="004020D7" w:rsidRPr="001D6873">
        <w:rPr>
          <w:rFonts w:cstheme="minorHAnsi"/>
          <w:bCs/>
          <w:color w:val="000000"/>
        </w:rPr>
        <w:t>sudah</w:t>
      </w:r>
      <w:proofErr w:type="spellEnd"/>
      <w:r w:rsidR="004020D7" w:rsidRPr="001D6873">
        <w:rPr>
          <w:rFonts w:cstheme="minorHAnsi"/>
          <w:bCs/>
          <w:color w:val="000000"/>
        </w:rPr>
        <w:t xml:space="preserve"> </w:t>
      </w:r>
      <w:proofErr w:type="spellStart"/>
      <w:r w:rsidR="004020D7" w:rsidRPr="001D6873">
        <w:rPr>
          <w:rFonts w:cstheme="minorHAnsi"/>
          <w:bCs/>
          <w:color w:val="000000"/>
        </w:rPr>
        <w:t>dihasilkan</w:t>
      </w:r>
      <w:proofErr w:type="spellEnd"/>
      <w:r w:rsidR="004020D7" w:rsidRPr="001D6873">
        <w:rPr>
          <w:rFonts w:cstheme="minorHAnsi"/>
          <w:bCs/>
          <w:color w:val="000000"/>
        </w:rPr>
        <w:t>.</w:t>
      </w:r>
    </w:p>
    <w:p w14:paraId="284239E2" w14:textId="66887A8F" w:rsidR="00F877FE" w:rsidRPr="001D6873" w:rsidRDefault="00F877F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noProof/>
        </w:rPr>
        <w:lastRenderedPageBreak/>
        <w:drawing>
          <wp:inline distT="0" distB="0" distL="0" distR="0" wp14:anchorId="31D0D7B3" wp14:editId="6E845A48">
            <wp:extent cx="5943600" cy="4678816"/>
            <wp:effectExtent l="0" t="0" r="0" b="762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790E4536-7CFD-45F6-9617-CD2B019211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D2AA46" w14:textId="18E36569" w:rsidR="00F877FE" w:rsidRPr="001D6873" w:rsidRDefault="00F877F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</w:rPr>
        <w:t xml:space="preserve">Gambar 8.9 </w:t>
      </w:r>
      <w:proofErr w:type="spellStart"/>
      <w:r w:rsidRPr="001D6873">
        <w:rPr>
          <w:rFonts w:cstheme="minorHAnsi"/>
          <w:bCs/>
          <w:color w:val="000000"/>
        </w:rPr>
        <w:t>Kepuasan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pengguna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terhadap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kompetensi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lulusan</w:t>
      </w:r>
      <w:proofErr w:type="spellEnd"/>
      <w:r w:rsidRPr="001D6873">
        <w:rPr>
          <w:rFonts w:cstheme="minorHAnsi"/>
          <w:bCs/>
          <w:color w:val="000000"/>
        </w:rPr>
        <w:t xml:space="preserve"> PSMTK</w:t>
      </w:r>
    </w:p>
    <w:p w14:paraId="6D53BA2A" w14:textId="77777777" w:rsidR="00F877FE" w:rsidRPr="001D6873" w:rsidRDefault="00F877F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0DDA6267" w14:textId="359802C6" w:rsidR="00B44BFB" w:rsidRPr="001D6873" w:rsidRDefault="0036331A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Sebagai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tindak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lanjut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dari</w:t>
      </w:r>
      <w:proofErr w:type="spellEnd"/>
      <w:r w:rsidRPr="001D6873">
        <w:rPr>
          <w:rFonts w:cstheme="minorHAnsi"/>
          <w:bCs/>
          <w:color w:val="000000"/>
        </w:rPr>
        <w:t xml:space="preserve"> survey </w:t>
      </w:r>
      <w:proofErr w:type="spellStart"/>
      <w:r w:rsidRPr="001D6873">
        <w:rPr>
          <w:rFonts w:cstheme="minorHAnsi"/>
          <w:bCs/>
          <w:color w:val="000000"/>
        </w:rPr>
        <w:t>pengguna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ini</w:t>
      </w:r>
      <w:proofErr w:type="spellEnd"/>
      <w:r w:rsidRPr="001D6873">
        <w:rPr>
          <w:rFonts w:cstheme="minorHAnsi"/>
          <w:bCs/>
          <w:color w:val="000000"/>
        </w:rPr>
        <w:t xml:space="preserve">, PSMTK </w:t>
      </w:r>
      <w:proofErr w:type="spellStart"/>
      <w:r w:rsidRPr="001D6873">
        <w:rPr>
          <w:rFonts w:cstheme="minorHAnsi"/>
          <w:bCs/>
          <w:color w:val="000000"/>
        </w:rPr>
        <w:t>merencanakan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beberapa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upaya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perbaikan</w:t>
      </w:r>
      <w:proofErr w:type="spellEnd"/>
      <w:r w:rsidR="003B15CD" w:rsidRPr="001D6873">
        <w:rPr>
          <w:rFonts w:cstheme="minorHAnsi"/>
          <w:bCs/>
          <w:color w:val="000000"/>
        </w:rPr>
        <w:t xml:space="preserve">. </w:t>
      </w:r>
      <w:proofErr w:type="spellStart"/>
      <w:r w:rsidR="003B15CD" w:rsidRPr="001D6873">
        <w:rPr>
          <w:rFonts w:cstheme="minorHAnsi"/>
          <w:bCs/>
          <w:color w:val="000000"/>
        </w:rPr>
        <w:t>Kompetensi</w:t>
      </w:r>
      <w:proofErr w:type="spellEnd"/>
      <w:r w:rsidR="003B15CD" w:rsidRPr="001D6873">
        <w:rPr>
          <w:rFonts w:cstheme="minorHAnsi"/>
          <w:bCs/>
          <w:color w:val="000000"/>
        </w:rPr>
        <w:t xml:space="preserve"> </w:t>
      </w:r>
      <w:proofErr w:type="spellStart"/>
      <w:r w:rsidR="003B15CD" w:rsidRPr="001D6873">
        <w:rPr>
          <w:rFonts w:cstheme="minorHAnsi"/>
          <w:bCs/>
          <w:color w:val="000000"/>
        </w:rPr>
        <w:t>etika</w:t>
      </w:r>
      <w:proofErr w:type="spellEnd"/>
      <w:r w:rsidR="003B15CD" w:rsidRPr="001D6873">
        <w:rPr>
          <w:rFonts w:cstheme="minorHAnsi"/>
          <w:bCs/>
          <w:color w:val="000000"/>
        </w:rPr>
        <w:t xml:space="preserve"> </w:t>
      </w:r>
      <w:proofErr w:type="spellStart"/>
      <w:r w:rsidR="003B15CD" w:rsidRPr="001D6873">
        <w:rPr>
          <w:rFonts w:cstheme="minorHAnsi"/>
          <w:bCs/>
          <w:color w:val="000000"/>
        </w:rPr>
        <w:t>termasuk</w:t>
      </w:r>
      <w:proofErr w:type="spellEnd"/>
      <w:r w:rsidR="003B15CD" w:rsidRPr="001D6873">
        <w:rPr>
          <w:rFonts w:cstheme="minorHAnsi"/>
          <w:bCs/>
          <w:color w:val="000000"/>
        </w:rPr>
        <w:t xml:space="preserve"> </w:t>
      </w:r>
      <w:r w:rsidR="00205021" w:rsidRPr="001D6873">
        <w:rPr>
          <w:rFonts w:cstheme="minorHAnsi"/>
          <w:bCs/>
          <w:color w:val="000000"/>
        </w:rPr>
        <w:t xml:space="preserve">di </w:t>
      </w:r>
      <w:proofErr w:type="spellStart"/>
      <w:r w:rsidR="00205021" w:rsidRPr="001D6873">
        <w:rPr>
          <w:rFonts w:cstheme="minorHAnsi"/>
          <w:bCs/>
          <w:color w:val="000000"/>
        </w:rPr>
        <w:t>dalamnya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3B15CD" w:rsidRPr="001D6873">
        <w:rPr>
          <w:rFonts w:cstheme="minorHAnsi"/>
          <w:bCs/>
          <w:color w:val="000000"/>
        </w:rPr>
        <w:t>integritas</w:t>
      </w:r>
      <w:proofErr w:type="spellEnd"/>
      <w:r w:rsidR="003B15CD" w:rsidRPr="001D6873">
        <w:rPr>
          <w:rFonts w:cstheme="minorHAnsi"/>
          <w:bCs/>
          <w:color w:val="000000"/>
        </w:rPr>
        <w:t xml:space="preserve"> dan moral </w:t>
      </w:r>
      <w:proofErr w:type="spellStart"/>
      <w:r w:rsidR="003B15CD" w:rsidRPr="001D6873">
        <w:rPr>
          <w:rFonts w:cstheme="minorHAnsi"/>
          <w:bCs/>
          <w:color w:val="000000"/>
        </w:rPr>
        <w:t>memang</w:t>
      </w:r>
      <w:proofErr w:type="spellEnd"/>
      <w:r w:rsidR="003B15CD" w:rsidRPr="001D6873">
        <w:rPr>
          <w:rFonts w:cstheme="minorHAnsi"/>
          <w:bCs/>
          <w:color w:val="000000"/>
        </w:rPr>
        <w:t xml:space="preserve"> </w:t>
      </w:r>
      <w:proofErr w:type="spellStart"/>
      <w:r w:rsidR="003B15CD" w:rsidRPr="001D6873">
        <w:rPr>
          <w:rFonts w:cstheme="minorHAnsi"/>
          <w:bCs/>
          <w:color w:val="000000"/>
        </w:rPr>
        <w:t>tidak</w:t>
      </w:r>
      <w:proofErr w:type="spellEnd"/>
      <w:r w:rsidR="003B15CD" w:rsidRPr="001D6873">
        <w:rPr>
          <w:rFonts w:cstheme="minorHAnsi"/>
          <w:bCs/>
          <w:color w:val="000000"/>
        </w:rPr>
        <w:t xml:space="preserve"> </w:t>
      </w:r>
      <w:proofErr w:type="spellStart"/>
      <w:r w:rsidR="003B15CD" w:rsidRPr="001D6873">
        <w:rPr>
          <w:rFonts w:cstheme="minorHAnsi"/>
          <w:bCs/>
          <w:color w:val="000000"/>
        </w:rPr>
        <w:t>didukung</w:t>
      </w:r>
      <w:proofErr w:type="spellEnd"/>
      <w:r w:rsidR="003B15CD" w:rsidRPr="001D6873">
        <w:rPr>
          <w:rFonts w:cstheme="minorHAnsi"/>
          <w:bCs/>
          <w:color w:val="000000"/>
        </w:rPr>
        <w:t xml:space="preserve"> </w:t>
      </w:r>
      <w:proofErr w:type="spellStart"/>
      <w:r w:rsidR="004A2C06" w:rsidRPr="001D6873">
        <w:rPr>
          <w:rFonts w:cstheme="minorHAnsi"/>
          <w:bCs/>
          <w:color w:val="000000"/>
        </w:rPr>
        <w:t>secara</w:t>
      </w:r>
      <w:proofErr w:type="spellEnd"/>
      <w:r w:rsidR="004A2C06" w:rsidRPr="001D6873">
        <w:rPr>
          <w:rFonts w:cstheme="minorHAnsi"/>
          <w:bCs/>
          <w:color w:val="000000"/>
        </w:rPr>
        <w:t xml:space="preserve"> </w:t>
      </w:r>
      <w:proofErr w:type="spellStart"/>
      <w:r w:rsidR="004A2C06" w:rsidRPr="001D6873">
        <w:rPr>
          <w:rFonts w:cstheme="minorHAnsi"/>
          <w:bCs/>
          <w:color w:val="000000"/>
        </w:rPr>
        <w:t>langsung</w:t>
      </w:r>
      <w:proofErr w:type="spellEnd"/>
      <w:r w:rsidR="004A2C06" w:rsidRPr="001D6873">
        <w:rPr>
          <w:rFonts w:cstheme="minorHAnsi"/>
          <w:bCs/>
          <w:color w:val="000000"/>
        </w:rPr>
        <w:t xml:space="preserve"> </w:t>
      </w:r>
      <w:r w:rsidR="003B15CD" w:rsidRPr="001D6873">
        <w:rPr>
          <w:rFonts w:cstheme="minorHAnsi"/>
          <w:bCs/>
          <w:color w:val="000000"/>
        </w:rPr>
        <w:t xml:space="preserve">oleh </w:t>
      </w:r>
      <w:proofErr w:type="spellStart"/>
      <w:r w:rsidR="003B15CD" w:rsidRPr="001D6873">
        <w:rPr>
          <w:rFonts w:cstheme="minorHAnsi"/>
          <w:bCs/>
          <w:color w:val="000000"/>
        </w:rPr>
        <w:t>matakuliah</w:t>
      </w:r>
      <w:proofErr w:type="spellEnd"/>
      <w:r w:rsidR="003B15CD" w:rsidRPr="001D6873">
        <w:rPr>
          <w:rFonts w:cstheme="minorHAnsi"/>
          <w:bCs/>
          <w:color w:val="000000"/>
        </w:rPr>
        <w:t xml:space="preserve"> </w:t>
      </w:r>
      <w:proofErr w:type="spellStart"/>
      <w:r w:rsidR="003B15CD" w:rsidRPr="001D6873">
        <w:rPr>
          <w:rFonts w:cstheme="minorHAnsi"/>
          <w:bCs/>
          <w:color w:val="000000"/>
        </w:rPr>
        <w:t>spesifik</w:t>
      </w:r>
      <w:proofErr w:type="spellEnd"/>
      <w:r w:rsidR="003B15CD" w:rsidRPr="001D6873">
        <w:rPr>
          <w:rFonts w:cstheme="minorHAnsi"/>
          <w:bCs/>
          <w:color w:val="000000"/>
        </w:rPr>
        <w:t xml:space="preserve"> di PSMTK.</w:t>
      </w:r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>
        <w:rPr>
          <w:rFonts w:cstheme="minorHAnsi"/>
          <w:bCs/>
          <w:color w:val="000000"/>
        </w:rPr>
        <w:t>Urgensi</w:t>
      </w:r>
      <w:proofErr w:type="spellEnd"/>
      <w:r w:rsidR="00C80D4D">
        <w:rPr>
          <w:rFonts w:cstheme="minorHAnsi"/>
          <w:bCs/>
          <w:color w:val="000000"/>
        </w:rPr>
        <w:t xml:space="preserve"> </w:t>
      </w:r>
      <w:proofErr w:type="spellStart"/>
      <w:r w:rsidR="00C80D4D">
        <w:rPr>
          <w:rFonts w:cstheme="minorHAnsi"/>
          <w:bCs/>
          <w:color w:val="000000"/>
        </w:rPr>
        <w:t>kompetensi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etika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dalam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bekerja</w:t>
      </w:r>
      <w:proofErr w:type="spellEnd"/>
      <w:r w:rsidR="00205021" w:rsidRPr="001D6873">
        <w:rPr>
          <w:rFonts w:cstheme="minorHAnsi"/>
          <w:bCs/>
          <w:color w:val="000000"/>
        </w:rPr>
        <w:t xml:space="preserve"> dan </w:t>
      </w:r>
      <w:proofErr w:type="spellStart"/>
      <w:r w:rsidR="0059186C" w:rsidRPr="001D6873">
        <w:rPr>
          <w:rFonts w:cstheme="minorHAnsi"/>
          <w:bCs/>
          <w:color w:val="000000"/>
        </w:rPr>
        <w:t>melakukan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59186C" w:rsidRPr="001D6873">
        <w:rPr>
          <w:rFonts w:cstheme="minorHAnsi"/>
          <w:bCs/>
          <w:color w:val="000000"/>
        </w:rPr>
        <w:t>publikasi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disisipkan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dalam</w:t>
      </w:r>
      <w:proofErr w:type="spellEnd"/>
      <w:r w:rsidR="00205021" w:rsidRPr="001D6873">
        <w:rPr>
          <w:rFonts w:cstheme="minorHAnsi"/>
          <w:bCs/>
          <w:color w:val="000000"/>
        </w:rPr>
        <w:t xml:space="preserve"> proses </w:t>
      </w:r>
      <w:proofErr w:type="spellStart"/>
      <w:r w:rsidR="00205021" w:rsidRPr="001D6873">
        <w:rPr>
          <w:rFonts w:cstheme="minorHAnsi"/>
          <w:bCs/>
          <w:color w:val="000000"/>
        </w:rPr>
        <w:t>pembelajaran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r w:rsidR="00C80D4D">
        <w:rPr>
          <w:rFonts w:cstheme="minorHAnsi"/>
          <w:bCs/>
          <w:color w:val="000000"/>
        </w:rPr>
        <w:t xml:space="preserve">di PSMTK, </w:t>
      </w:r>
      <w:proofErr w:type="spellStart"/>
      <w:r w:rsidR="00205021" w:rsidRPr="001D6873">
        <w:rPr>
          <w:rFonts w:cstheme="minorHAnsi"/>
          <w:bCs/>
          <w:color w:val="000000"/>
        </w:rPr>
        <w:t>bukan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dalam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silabus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tersendiri</w:t>
      </w:r>
      <w:proofErr w:type="spellEnd"/>
      <w:r w:rsidR="00205021" w:rsidRPr="001D6873">
        <w:rPr>
          <w:rFonts w:cstheme="minorHAnsi"/>
          <w:bCs/>
          <w:color w:val="000000"/>
        </w:rPr>
        <w:t xml:space="preserve">. </w:t>
      </w:r>
      <w:proofErr w:type="spellStart"/>
      <w:r w:rsidR="00205021" w:rsidRPr="001D6873">
        <w:rPr>
          <w:rFonts w:cstheme="minorHAnsi"/>
          <w:bCs/>
          <w:color w:val="000000"/>
        </w:rPr>
        <w:t>Selain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itu</w:t>
      </w:r>
      <w:proofErr w:type="spellEnd"/>
      <w:r w:rsidR="00205021" w:rsidRPr="001D6873">
        <w:rPr>
          <w:rFonts w:cstheme="minorHAnsi"/>
          <w:bCs/>
          <w:color w:val="000000"/>
        </w:rPr>
        <w:t xml:space="preserve">, </w:t>
      </w:r>
      <w:proofErr w:type="spellStart"/>
      <w:r w:rsidR="00205021" w:rsidRPr="001D6873">
        <w:rPr>
          <w:rFonts w:cstheme="minorHAnsi"/>
          <w:bCs/>
          <w:color w:val="000000"/>
        </w:rPr>
        <w:t>kompetensi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etika</w:t>
      </w:r>
      <w:proofErr w:type="spellEnd"/>
      <w:r w:rsidR="00205021" w:rsidRPr="001D6873">
        <w:rPr>
          <w:rFonts w:cstheme="minorHAnsi"/>
          <w:bCs/>
          <w:color w:val="000000"/>
        </w:rPr>
        <w:t xml:space="preserve">, </w:t>
      </w:r>
      <w:proofErr w:type="spellStart"/>
      <w:r w:rsidR="00205021" w:rsidRPr="001D6873">
        <w:rPr>
          <w:rFonts w:cstheme="minorHAnsi"/>
          <w:bCs/>
          <w:color w:val="000000"/>
        </w:rPr>
        <w:t>kepemimpinan</w:t>
      </w:r>
      <w:proofErr w:type="spellEnd"/>
      <w:r w:rsidR="00205021" w:rsidRPr="001D6873">
        <w:rPr>
          <w:rFonts w:cstheme="minorHAnsi"/>
          <w:bCs/>
          <w:color w:val="000000"/>
        </w:rPr>
        <w:t xml:space="preserve"> dan </w:t>
      </w:r>
      <w:proofErr w:type="spellStart"/>
      <w:r w:rsidR="00205021" w:rsidRPr="001D6873">
        <w:rPr>
          <w:rFonts w:cstheme="minorHAnsi"/>
          <w:bCs/>
          <w:color w:val="000000"/>
        </w:rPr>
        <w:t>pengembangan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diri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mahasiswa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r w:rsidR="003F65A7" w:rsidRPr="001D6873">
        <w:rPr>
          <w:rFonts w:cstheme="minorHAnsi"/>
          <w:bCs/>
          <w:color w:val="000000"/>
        </w:rPr>
        <w:t xml:space="preserve">yang </w:t>
      </w:r>
      <w:proofErr w:type="spellStart"/>
      <w:r w:rsidR="003F65A7" w:rsidRPr="001D6873">
        <w:rPr>
          <w:rFonts w:cstheme="minorHAnsi"/>
          <w:bCs/>
          <w:color w:val="000000"/>
        </w:rPr>
        <w:t>merupakan</w:t>
      </w:r>
      <w:proofErr w:type="spellEnd"/>
      <w:r w:rsidR="003F65A7" w:rsidRPr="001D6873">
        <w:rPr>
          <w:rFonts w:cstheme="minorHAnsi"/>
          <w:bCs/>
          <w:color w:val="000000"/>
        </w:rPr>
        <w:t xml:space="preserve"> </w:t>
      </w:r>
      <w:proofErr w:type="spellStart"/>
      <w:r w:rsidR="003F65A7" w:rsidRPr="001D6873">
        <w:rPr>
          <w:rFonts w:cstheme="minorHAnsi"/>
          <w:bCs/>
          <w:color w:val="000000"/>
        </w:rPr>
        <w:t>bagian</w:t>
      </w:r>
      <w:proofErr w:type="spellEnd"/>
      <w:r w:rsidR="003F65A7" w:rsidRPr="001D6873">
        <w:rPr>
          <w:rFonts w:cstheme="minorHAnsi"/>
          <w:bCs/>
          <w:color w:val="000000"/>
        </w:rPr>
        <w:t xml:space="preserve"> </w:t>
      </w:r>
      <w:proofErr w:type="spellStart"/>
      <w:r w:rsidR="003F65A7" w:rsidRPr="001D6873">
        <w:rPr>
          <w:rFonts w:cstheme="minorHAnsi"/>
          <w:bCs/>
          <w:color w:val="000000"/>
        </w:rPr>
        <w:t>dari</w:t>
      </w:r>
      <w:proofErr w:type="spellEnd"/>
      <w:r w:rsidR="003F65A7" w:rsidRPr="001D6873">
        <w:rPr>
          <w:rFonts w:cstheme="minorHAnsi"/>
          <w:bCs/>
          <w:color w:val="000000"/>
        </w:rPr>
        <w:t xml:space="preserve"> </w:t>
      </w:r>
      <w:proofErr w:type="spellStart"/>
      <w:r w:rsidR="003F65A7" w:rsidRPr="001D6873">
        <w:rPr>
          <w:rFonts w:cstheme="minorHAnsi"/>
          <w:bCs/>
          <w:color w:val="000000"/>
        </w:rPr>
        <w:t>kompetensi</w:t>
      </w:r>
      <w:proofErr w:type="spellEnd"/>
      <w:r w:rsidR="003F65A7" w:rsidRPr="001D6873">
        <w:rPr>
          <w:rFonts w:cstheme="minorHAnsi"/>
          <w:bCs/>
          <w:color w:val="000000"/>
        </w:rPr>
        <w:t xml:space="preserve"> </w:t>
      </w:r>
      <w:proofErr w:type="spellStart"/>
      <w:r w:rsidR="003F65A7" w:rsidRPr="001D6873">
        <w:rPr>
          <w:rFonts w:cstheme="minorHAnsi"/>
          <w:bCs/>
          <w:color w:val="000000"/>
        </w:rPr>
        <w:t>softskill</w:t>
      </w:r>
      <w:proofErr w:type="spellEnd"/>
      <w:r w:rsidR="003F65A7" w:rsidRPr="001D6873">
        <w:rPr>
          <w:rFonts w:cstheme="minorHAnsi"/>
          <w:bCs/>
          <w:color w:val="000000"/>
        </w:rPr>
        <w:t xml:space="preserve">, </w:t>
      </w:r>
      <w:r w:rsidR="00205021" w:rsidRPr="001D6873">
        <w:rPr>
          <w:rFonts w:cstheme="minorHAnsi"/>
          <w:bCs/>
          <w:color w:val="000000"/>
        </w:rPr>
        <w:t xml:space="preserve">juga </w:t>
      </w:r>
      <w:proofErr w:type="spellStart"/>
      <w:r w:rsidR="00205021" w:rsidRPr="001D6873">
        <w:rPr>
          <w:rFonts w:cstheme="minorHAnsi"/>
          <w:bCs/>
          <w:color w:val="000000"/>
        </w:rPr>
        <w:t>diasah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dengan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mengaktifkan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205021" w:rsidRPr="001D6873">
        <w:rPr>
          <w:rFonts w:cstheme="minorHAnsi"/>
          <w:bCs/>
          <w:color w:val="000000"/>
        </w:rPr>
        <w:t>kegiatan</w:t>
      </w:r>
      <w:proofErr w:type="spellEnd"/>
      <w:r w:rsidR="00C80D4D">
        <w:rPr>
          <w:rFonts w:cstheme="minorHAnsi"/>
          <w:bCs/>
          <w:color w:val="000000"/>
        </w:rPr>
        <w:t xml:space="preserve"> </w:t>
      </w:r>
      <w:proofErr w:type="spellStart"/>
      <w:r w:rsidR="00C80D4D">
        <w:rPr>
          <w:rFonts w:cstheme="minorHAnsi"/>
          <w:bCs/>
          <w:color w:val="000000"/>
        </w:rPr>
        <w:t>mahasiswa</w:t>
      </w:r>
      <w:proofErr w:type="spellEnd"/>
      <w:r w:rsidR="00C80D4D">
        <w:rPr>
          <w:rFonts w:cstheme="minorHAnsi"/>
          <w:bCs/>
          <w:color w:val="000000"/>
        </w:rPr>
        <w:t xml:space="preserve"> </w:t>
      </w:r>
      <w:proofErr w:type="spellStart"/>
      <w:r w:rsidR="00C80D4D">
        <w:rPr>
          <w:rFonts w:cstheme="minorHAnsi"/>
          <w:bCs/>
          <w:color w:val="000000"/>
        </w:rPr>
        <w:t>melalui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>
        <w:rPr>
          <w:rFonts w:cstheme="minorHAnsi"/>
          <w:bCs/>
          <w:color w:val="000000"/>
        </w:rPr>
        <w:t>H</w:t>
      </w:r>
      <w:r w:rsidR="00205021" w:rsidRPr="001D6873">
        <w:rPr>
          <w:rFonts w:cstheme="minorHAnsi"/>
          <w:bCs/>
          <w:color w:val="000000"/>
        </w:rPr>
        <w:t>impunan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>
        <w:rPr>
          <w:rFonts w:cstheme="minorHAnsi"/>
          <w:bCs/>
          <w:color w:val="000000"/>
        </w:rPr>
        <w:t>M</w:t>
      </w:r>
      <w:r w:rsidR="00205021" w:rsidRPr="001D6873">
        <w:rPr>
          <w:rFonts w:cstheme="minorHAnsi"/>
          <w:bCs/>
          <w:color w:val="000000"/>
        </w:rPr>
        <w:t>ahasiswa</w:t>
      </w:r>
      <w:proofErr w:type="spellEnd"/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>
        <w:rPr>
          <w:rFonts w:cstheme="minorHAnsi"/>
          <w:bCs/>
          <w:color w:val="000000"/>
        </w:rPr>
        <w:t>P</w:t>
      </w:r>
      <w:r w:rsidR="00205021" w:rsidRPr="001D6873">
        <w:rPr>
          <w:rFonts w:cstheme="minorHAnsi"/>
          <w:bCs/>
          <w:color w:val="000000"/>
        </w:rPr>
        <w:t>asca</w:t>
      </w:r>
      <w:r w:rsidR="00C80D4D">
        <w:rPr>
          <w:rFonts w:cstheme="minorHAnsi"/>
          <w:bCs/>
          <w:color w:val="000000"/>
        </w:rPr>
        <w:t>sarjana</w:t>
      </w:r>
      <w:r w:rsidR="00205021" w:rsidRPr="001D6873">
        <w:rPr>
          <w:rFonts w:cstheme="minorHAnsi"/>
          <w:bCs/>
          <w:color w:val="000000"/>
        </w:rPr>
        <w:t>Teknik</w:t>
      </w:r>
      <w:proofErr w:type="spellEnd"/>
      <w:r w:rsidR="00205021" w:rsidRPr="001D6873">
        <w:rPr>
          <w:rFonts w:cstheme="minorHAnsi"/>
          <w:bCs/>
          <w:color w:val="000000"/>
        </w:rPr>
        <w:t xml:space="preserve"> Kimia</w:t>
      </w:r>
      <w:r w:rsidR="00DA192E" w:rsidRPr="001D6873">
        <w:rPr>
          <w:rFonts w:cstheme="minorHAnsi"/>
          <w:bCs/>
          <w:color w:val="000000"/>
        </w:rPr>
        <w:t xml:space="preserve"> (</w:t>
      </w:r>
      <w:proofErr w:type="spellStart"/>
      <w:r w:rsidR="00DA192E" w:rsidRPr="001D6873">
        <w:rPr>
          <w:rFonts w:cstheme="minorHAnsi"/>
          <w:bCs/>
          <w:color w:val="000000"/>
        </w:rPr>
        <w:t>Himpasteka</w:t>
      </w:r>
      <w:proofErr w:type="spellEnd"/>
      <w:r w:rsidR="00DA192E" w:rsidRPr="001D6873">
        <w:rPr>
          <w:rFonts w:cstheme="minorHAnsi"/>
          <w:bCs/>
          <w:color w:val="000000"/>
        </w:rPr>
        <w:t xml:space="preserve">). </w:t>
      </w:r>
      <w:r w:rsidR="00205021" w:rsidRPr="001D6873">
        <w:rPr>
          <w:rFonts w:cstheme="minorHAnsi"/>
          <w:bCs/>
          <w:color w:val="000000"/>
        </w:rPr>
        <w:t xml:space="preserve"> </w:t>
      </w:r>
      <w:proofErr w:type="spellStart"/>
      <w:r w:rsidR="00FB148A" w:rsidRPr="001D6873">
        <w:rPr>
          <w:rFonts w:cstheme="minorHAnsi"/>
          <w:bCs/>
          <w:color w:val="000000"/>
        </w:rPr>
        <w:t>Untuk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FB148A" w:rsidRPr="001D6873">
        <w:rPr>
          <w:rFonts w:cstheme="minorHAnsi"/>
          <w:bCs/>
          <w:color w:val="000000"/>
        </w:rPr>
        <w:t>menunjang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kompetensi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kemampuan</w:t>
      </w:r>
      <w:proofErr w:type="spellEnd"/>
      <w:r w:rsidR="00DA192E" w:rsidRPr="001D6873">
        <w:rPr>
          <w:rFonts w:cstheme="minorHAnsi"/>
          <w:bCs/>
          <w:color w:val="000000"/>
        </w:rPr>
        <w:t xml:space="preserve"> Bahasa </w:t>
      </w:r>
      <w:proofErr w:type="spellStart"/>
      <w:r w:rsidR="00DA192E" w:rsidRPr="001D6873">
        <w:rPr>
          <w:rFonts w:cstheme="minorHAnsi"/>
          <w:bCs/>
          <w:color w:val="000000"/>
        </w:rPr>
        <w:t>Inggris</w:t>
      </w:r>
      <w:proofErr w:type="spellEnd"/>
      <w:r w:rsidR="00FB148A" w:rsidRPr="001D6873">
        <w:rPr>
          <w:rFonts w:cstheme="minorHAnsi"/>
          <w:bCs/>
          <w:color w:val="000000"/>
        </w:rPr>
        <w:t xml:space="preserve">, </w:t>
      </w:r>
      <w:proofErr w:type="spellStart"/>
      <w:r w:rsidR="00FB148A" w:rsidRPr="001D6873">
        <w:rPr>
          <w:rFonts w:cstheme="minorHAnsi"/>
          <w:bCs/>
          <w:color w:val="000000"/>
        </w:rPr>
        <w:t>maka</w:t>
      </w:r>
      <w:proofErr w:type="spellEnd"/>
      <w:r w:rsidR="00FB148A" w:rsidRPr="001D6873">
        <w:rPr>
          <w:rFonts w:cstheme="minorHAnsi"/>
          <w:bCs/>
          <w:color w:val="000000"/>
        </w:rPr>
        <w:t xml:space="preserve"> PSMTK </w:t>
      </w:r>
      <w:proofErr w:type="spellStart"/>
      <w:r w:rsidR="00FB148A" w:rsidRPr="001D6873">
        <w:rPr>
          <w:rFonts w:cstheme="minorHAnsi"/>
          <w:bCs/>
          <w:color w:val="000000"/>
        </w:rPr>
        <w:t>melakukan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r w:rsidR="0059186C" w:rsidRPr="001D6873">
        <w:rPr>
          <w:rFonts w:cstheme="minorHAnsi"/>
          <w:bCs/>
          <w:color w:val="000000"/>
        </w:rPr>
        <w:t xml:space="preserve">“Inauguration of Monthly Postgraduate Presentation” (Gambar </w:t>
      </w:r>
      <w:r w:rsidR="00222AE1" w:rsidRPr="001D6873">
        <w:rPr>
          <w:rFonts w:cstheme="minorHAnsi"/>
          <w:bCs/>
          <w:color w:val="000000"/>
        </w:rPr>
        <w:t>9</w:t>
      </w:r>
      <w:r w:rsidR="0059186C" w:rsidRPr="001D6873">
        <w:rPr>
          <w:rFonts w:cstheme="minorHAnsi"/>
          <w:bCs/>
          <w:color w:val="000000"/>
        </w:rPr>
        <w:t>.10)</w:t>
      </w:r>
      <w:r w:rsidR="00C80D4D">
        <w:rPr>
          <w:rFonts w:cstheme="minorHAnsi"/>
          <w:bCs/>
          <w:color w:val="000000"/>
        </w:rPr>
        <w:t xml:space="preserve">, </w:t>
      </w:r>
      <w:proofErr w:type="spellStart"/>
      <w:r w:rsidR="00C80D4D">
        <w:rPr>
          <w:rFonts w:cstheme="minorHAnsi"/>
          <w:bCs/>
          <w:color w:val="000000"/>
        </w:rPr>
        <w:t>dimana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>
        <w:rPr>
          <w:rFonts w:cstheme="minorHAnsi"/>
          <w:bCs/>
          <w:color w:val="000000"/>
        </w:rPr>
        <w:t>m</w:t>
      </w:r>
      <w:r w:rsidR="00C80D4D" w:rsidRPr="001D6873">
        <w:rPr>
          <w:rFonts w:cstheme="minorHAnsi"/>
          <w:bCs/>
          <w:color w:val="000000"/>
        </w:rPr>
        <w:t>ahasiswa</w:t>
      </w:r>
      <w:proofErr w:type="spellEnd"/>
      <w:r w:rsidR="00C80D4D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 w:rsidRPr="001D6873">
        <w:rPr>
          <w:rFonts w:cstheme="minorHAnsi"/>
          <w:bCs/>
          <w:color w:val="000000"/>
        </w:rPr>
        <w:t>mempresentasikan</w:t>
      </w:r>
      <w:proofErr w:type="spellEnd"/>
      <w:r w:rsidR="00C80D4D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 w:rsidRPr="001D6873">
        <w:rPr>
          <w:rFonts w:cstheme="minorHAnsi"/>
          <w:bCs/>
          <w:color w:val="000000"/>
        </w:rPr>
        <w:t>kemajuan</w:t>
      </w:r>
      <w:proofErr w:type="spellEnd"/>
      <w:r w:rsidR="00C80D4D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 w:rsidRPr="001D6873">
        <w:rPr>
          <w:rFonts w:cstheme="minorHAnsi"/>
          <w:bCs/>
          <w:color w:val="000000"/>
        </w:rPr>
        <w:t>penelitiannya</w:t>
      </w:r>
      <w:proofErr w:type="spellEnd"/>
      <w:r w:rsidR="00C80D4D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 w:rsidRPr="001D6873">
        <w:rPr>
          <w:rFonts w:cstheme="minorHAnsi"/>
          <w:bCs/>
          <w:color w:val="000000"/>
        </w:rPr>
        <w:t>dalam</w:t>
      </w:r>
      <w:proofErr w:type="spellEnd"/>
      <w:r w:rsidR="00C80D4D" w:rsidRPr="001D6873">
        <w:rPr>
          <w:rFonts w:cstheme="minorHAnsi"/>
          <w:bCs/>
          <w:color w:val="000000"/>
        </w:rPr>
        <w:t xml:space="preserve"> Bahasa </w:t>
      </w:r>
      <w:proofErr w:type="spellStart"/>
      <w:r w:rsidR="00C80D4D" w:rsidRPr="001D6873">
        <w:rPr>
          <w:rFonts w:cstheme="minorHAnsi"/>
          <w:bCs/>
          <w:color w:val="000000"/>
        </w:rPr>
        <w:t>Inggris</w:t>
      </w:r>
      <w:proofErr w:type="spellEnd"/>
      <w:r w:rsidR="00C80D4D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 w:rsidRPr="001D6873">
        <w:rPr>
          <w:rFonts w:cstheme="minorHAnsi"/>
          <w:bCs/>
          <w:color w:val="000000"/>
        </w:rPr>
        <w:t>didepan</w:t>
      </w:r>
      <w:proofErr w:type="spellEnd"/>
      <w:r w:rsidR="00C80D4D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 w:rsidRPr="001D6873">
        <w:rPr>
          <w:rFonts w:cstheme="minorHAnsi"/>
          <w:bCs/>
          <w:color w:val="000000"/>
        </w:rPr>
        <w:t>mahasiswa</w:t>
      </w:r>
      <w:proofErr w:type="spellEnd"/>
      <w:r w:rsidR="00C80D4D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 w:rsidRPr="001D6873">
        <w:rPr>
          <w:rFonts w:cstheme="minorHAnsi"/>
          <w:bCs/>
          <w:color w:val="000000"/>
        </w:rPr>
        <w:t>lainnya</w:t>
      </w:r>
      <w:proofErr w:type="spellEnd"/>
      <w:r w:rsidR="00C80D4D" w:rsidRPr="001D6873">
        <w:rPr>
          <w:rFonts w:cstheme="minorHAnsi"/>
          <w:bCs/>
          <w:color w:val="000000"/>
        </w:rPr>
        <w:t xml:space="preserve">. </w:t>
      </w:r>
      <w:proofErr w:type="spellStart"/>
      <w:r w:rsidR="0059186C" w:rsidRPr="001D6873">
        <w:rPr>
          <w:rFonts w:cstheme="minorHAnsi"/>
          <w:bCs/>
          <w:color w:val="000000"/>
        </w:rPr>
        <w:t>Kegiatan</w:t>
      </w:r>
      <w:proofErr w:type="spellEnd"/>
      <w:r w:rsidR="0059186C" w:rsidRPr="001D6873">
        <w:rPr>
          <w:rFonts w:cstheme="minorHAnsi"/>
          <w:bCs/>
          <w:color w:val="000000"/>
        </w:rPr>
        <w:t xml:space="preserve"> yang </w:t>
      </w:r>
      <w:proofErr w:type="spellStart"/>
      <w:r w:rsidR="0059186C" w:rsidRPr="001D6873">
        <w:rPr>
          <w:rFonts w:cstheme="minorHAnsi"/>
          <w:bCs/>
          <w:color w:val="000000"/>
        </w:rPr>
        <w:t>dila</w:t>
      </w:r>
      <w:r w:rsidR="00222AE1" w:rsidRPr="001D6873">
        <w:rPr>
          <w:rFonts w:cstheme="minorHAnsi"/>
          <w:bCs/>
          <w:color w:val="000000"/>
        </w:rPr>
        <w:t>k</w:t>
      </w:r>
      <w:r w:rsidR="0059186C" w:rsidRPr="001D6873">
        <w:rPr>
          <w:rFonts w:cstheme="minorHAnsi"/>
          <w:bCs/>
          <w:color w:val="000000"/>
        </w:rPr>
        <w:t>ukan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59186C" w:rsidRPr="001D6873">
        <w:rPr>
          <w:rFonts w:cstheme="minorHAnsi"/>
          <w:bCs/>
          <w:color w:val="000000"/>
        </w:rPr>
        <w:t>sejak</w:t>
      </w:r>
      <w:proofErr w:type="spellEnd"/>
      <w:r w:rsidR="0059186C" w:rsidRPr="001D6873">
        <w:rPr>
          <w:rFonts w:cstheme="minorHAnsi"/>
          <w:bCs/>
          <w:color w:val="000000"/>
        </w:rPr>
        <w:t xml:space="preserve"> semester </w:t>
      </w:r>
      <w:proofErr w:type="spellStart"/>
      <w:r w:rsidR="0059186C" w:rsidRPr="001D6873">
        <w:rPr>
          <w:rFonts w:cstheme="minorHAnsi"/>
          <w:bCs/>
          <w:color w:val="000000"/>
        </w:rPr>
        <w:t>genap</w:t>
      </w:r>
      <w:proofErr w:type="spellEnd"/>
      <w:r w:rsidR="0059186C" w:rsidRPr="001D6873">
        <w:rPr>
          <w:rFonts w:cstheme="minorHAnsi"/>
          <w:bCs/>
          <w:color w:val="000000"/>
        </w:rPr>
        <w:t xml:space="preserve"> 2017/2018 </w:t>
      </w:r>
      <w:proofErr w:type="spellStart"/>
      <w:r w:rsidR="0059186C" w:rsidRPr="001D6873">
        <w:rPr>
          <w:rFonts w:cstheme="minorHAnsi"/>
          <w:bCs/>
          <w:color w:val="000000"/>
        </w:rPr>
        <w:t>ini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59186C" w:rsidRPr="001D6873">
        <w:rPr>
          <w:rFonts w:cstheme="minorHAnsi"/>
          <w:bCs/>
          <w:color w:val="000000"/>
        </w:rPr>
        <w:t>wajib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59186C" w:rsidRPr="001D6873">
        <w:rPr>
          <w:rFonts w:cstheme="minorHAnsi"/>
          <w:bCs/>
          <w:color w:val="000000"/>
        </w:rPr>
        <w:t>diikuti</w:t>
      </w:r>
      <w:proofErr w:type="spellEnd"/>
      <w:r w:rsidR="0059186C" w:rsidRPr="001D6873">
        <w:rPr>
          <w:rFonts w:cstheme="minorHAnsi"/>
          <w:bCs/>
          <w:color w:val="000000"/>
        </w:rPr>
        <w:t xml:space="preserve"> </w:t>
      </w:r>
      <w:proofErr w:type="spellStart"/>
      <w:r w:rsidR="0059186C" w:rsidRPr="001D6873">
        <w:rPr>
          <w:rFonts w:cstheme="minorHAnsi"/>
          <w:bCs/>
          <w:color w:val="000000"/>
        </w:rPr>
        <w:t>mahasiswa</w:t>
      </w:r>
      <w:proofErr w:type="spellEnd"/>
      <w:r w:rsidR="00C80D4D">
        <w:rPr>
          <w:rFonts w:cstheme="minorHAnsi"/>
          <w:bCs/>
          <w:color w:val="000000"/>
        </w:rPr>
        <w:t xml:space="preserve"> PSMTK</w:t>
      </w:r>
      <w:r w:rsidR="0059186C" w:rsidRPr="001D6873">
        <w:rPr>
          <w:rFonts w:cstheme="minorHAnsi"/>
          <w:bCs/>
          <w:color w:val="000000"/>
        </w:rPr>
        <w:t xml:space="preserve">. </w:t>
      </w:r>
      <w:proofErr w:type="spellStart"/>
      <w:r w:rsidR="00B44BFB" w:rsidRPr="001D6873">
        <w:rPr>
          <w:rFonts w:cstheme="minorHAnsi"/>
          <w:bCs/>
          <w:color w:val="000000"/>
        </w:rPr>
        <w:t>Untuk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mendorong</w:t>
      </w:r>
      <w:proofErr w:type="spellEnd"/>
      <w:r w:rsidR="00B44BFB" w:rsidRPr="001D6873">
        <w:rPr>
          <w:rFonts w:cstheme="minorHAnsi"/>
          <w:bCs/>
          <w:color w:val="000000"/>
        </w:rPr>
        <w:t xml:space="preserve"> agar </w:t>
      </w:r>
      <w:proofErr w:type="spellStart"/>
      <w:r w:rsidR="00B44BFB" w:rsidRPr="001D6873">
        <w:rPr>
          <w:rFonts w:cstheme="minorHAnsi"/>
          <w:bCs/>
          <w:color w:val="000000"/>
        </w:rPr>
        <w:t>mahasiswa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hadir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dalam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pres</w:t>
      </w:r>
      <w:r w:rsidR="00C80D4D">
        <w:rPr>
          <w:rFonts w:cstheme="minorHAnsi"/>
          <w:bCs/>
          <w:color w:val="000000"/>
        </w:rPr>
        <w:t>e</w:t>
      </w:r>
      <w:r w:rsidR="00B44BFB" w:rsidRPr="001D6873">
        <w:rPr>
          <w:rFonts w:cstheme="minorHAnsi"/>
          <w:bCs/>
          <w:color w:val="000000"/>
        </w:rPr>
        <w:t>ntasi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tersebut</w:t>
      </w:r>
      <w:proofErr w:type="spellEnd"/>
      <w:r w:rsidR="00B44BFB" w:rsidRPr="001D6873">
        <w:rPr>
          <w:rFonts w:cstheme="minorHAnsi"/>
          <w:bCs/>
          <w:color w:val="000000"/>
        </w:rPr>
        <w:t xml:space="preserve">, </w:t>
      </w:r>
      <w:proofErr w:type="spellStart"/>
      <w:r w:rsidR="00B44BFB" w:rsidRPr="001D6873">
        <w:rPr>
          <w:rFonts w:cstheme="minorHAnsi"/>
          <w:bCs/>
          <w:color w:val="000000"/>
        </w:rPr>
        <w:t>maka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mahasiswa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wajib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menghadiri</w:t>
      </w:r>
      <w:proofErr w:type="spellEnd"/>
      <w:r w:rsidR="00B44BFB" w:rsidRPr="001D6873">
        <w:rPr>
          <w:rFonts w:cstheme="minorHAnsi"/>
          <w:bCs/>
          <w:color w:val="000000"/>
        </w:rPr>
        <w:t xml:space="preserve"> 3 kali </w:t>
      </w:r>
      <w:proofErr w:type="spellStart"/>
      <w:r w:rsidR="00B44BFB" w:rsidRPr="001D6873">
        <w:rPr>
          <w:rFonts w:cstheme="minorHAnsi"/>
          <w:bCs/>
          <w:color w:val="000000"/>
        </w:rPr>
        <w:t>presentasi</w:t>
      </w:r>
      <w:proofErr w:type="spellEnd"/>
      <w:r w:rsidR="00B44BFB" w:rsidRPr="001D6873">
        <w:rPr>
          <w:rFonts w:cstheme="minorHAnsi"/>
          <w:bCs/>
          <w:color w:val="000000"/>
        </w:rPr>
        <w:t xml:space="preserve"> yang </w:t>
      </w:r>
      <w:proofErr w:type="spellStart"/>
      <w:r w:rsidR="00B44BFB" w:rsidRPr="001D6873">
        <w:rPr>
          <w:rFonts w:cstheme="minorHAnsi"/>
          <w:bCs/>
          <w:color w:val="000000"/>
        </w:rPr>
        <w:t>dinyatakan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dengan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lembar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absensi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untuk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tiap-tiap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mahasiswa</w:t>
      </w:r>
      <w:proofErr w:type="spellEnd"/>
      <w:r w:rsidR="00B44BFB" w:rsidRPr="001D6873">
        <w:rPr>
          <w:rFonts w:cstheme="minorHAnsi"/>
          <w:bCs/>
          <w:color w:val="000000"/>
        </w:rPr>
        <w:t xml:space="preserve">. </w:t>
      </w:r>
      <w:proofErr w:type="spellStart"/>
      <w:r w:rsidR="00B44BFB" w:rsidRPr="001D6873">
        <w:rPr>
          <w:rFonts w:cstheme="minorHAnsi"/>
          <w:bCs/>
          <w:color w:val="000000"/>
        </w:rPr>
        <w:t>Lembar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absen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ini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menjadi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syarat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untuk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mengajukan</w:t>
      </w:r>
      <w:proofErr w:type="spellEnd"/>
      <w:r w:rsidR="00B44BFB" w:rsidRPr="001D6873">
        <w:rPr>
          <w:rFonts w:cstheme="minorHAnsi"/>
          <w:bCs/>
          <w:color w:val="000000"/>
        </w:rPr>
        <w:t xml:space="preserve"> </w:t>
      </w:r>
      <w:proofErr w:type="spellStart"/>
      <w:r w:rsidR="00C80D4D">
        <w:rPr>
          <w:rFonts w:cstheme="minorHAnsi"/>
          <w:bCs/>
          <w:color w:val="000000"/>
        </w:rPr>
        <w:t>ujian</w:t>
      </w:r>
      <w:proofErr w:type="spellEnd"/>
      <w:r w:rsidR="00C80D4D">
        <w:rPr>
          <w:rFonts w:cstheme="minorHAnsi"/>
          <w:bCs/>
          <w:color w:val="000000"/>
        </w:rPr>
        <w:t xml:space="preserve"> </w:t>
      </w:r>
      <w:proofErr w:type="spellStart"/>
      <w:r w:rsidR="00B44BFB" w:rsidRPr="001D6873">
        <w:rPr>
          <w:rFonts w:cstheme="minorHAnsi"/>
          <w:bCs/>
          <w:color w:val="000000"/>
        </w:rPr>
        <w:t>tesis</w:t>
      </w:r>
      <w:proofErr w:type="spellEnd"/>
      <w:r w:rsidR="00B44BFB" w:rsidRPr="001D6873">
        <w:rPr>
          <w:rFonts w:cstheme="minorHAnsi"/>
          <w:bCs/>
          <w:color w:val="000000"/>
        </w:rPr>
        <w:t>.</w:t>
      </w:r>
    </w:p>
    <w:p w14:paraId="785751A7" w14:textId="1E318E92" w:rsidR="00B44BFB" w:rsidRPr="001D6873" w:rsidRDefault="00DA192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Adapun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dukungan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r w:rsidR="00222AE1" w:rsidRPr="001D6873">
        <w:rPr>
          <w:rFonts w:cstheme="minorHAnsi"/>
          <w:bCs/>
          <w:color w:val="000000"/>
        </w:rPr>
        <w:t xml:space="preserve">PSMTK </w:t>
      </w:r>
      <w:proofErr w:type="spellStart"/>
      <w:r w:rsidRPr="001D6873">
        <w:rPr>
          <w:rFonts w:cstheme="minorHAnsi"/>
          <w:bCs/>
          <w:color w:val="000000"/>
        </w:rPr>
        <w:t>untuk</w:t>
      </w:r>
      <w:proofErr w:type="spellEnd"/>
      <w:r w:rsidR="00222AE1" w:rsidRPr="001D6873">
        <w:rPr>
          <w:rFonts w:cstheme="minorHAnsi"/>
          <w:bCs/>
          <w:color w:val="000000"/>
        </w:rPr>
        <w:t xml:space="preserve"> </w:t>
      </w:r>
      <w:proofErr w:type="spellStart"/>
      <w:r w:rsidR="00222AE1" w:rsidRPr="001D6873">
        <w:rPr>
          <w:rFonts w:cstheme="minorHAnsi"/>
          <w:bCs/>
          <w:color w:val="000000"/>
        </w:rPr>
        <w:t>meningkatkan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kompetensi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baik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jurnal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maupun</w:t>
      </w:r>
      <w:proofErr w:type="spellEnd"/>
      <w:r w:rsidRPr="001D6873">
        <w:rPr>
          <w:rFonts w:cstheme="minorHAnsi"/>
          <w:bCs/>
          <w:color w:val="000000"/>
        </w:rPr>
        <w:t xml:space="preserve"> seminar </w:t>
      </w:r>
      <w:proofErr w:type="spellStart"/>
      <w:r w:rsidRPr="001D6873">
        <w:rPr>
          <w:rFonts w:cstheme="minorHAnsi"/>
          <w:bCs/>
          <w:color w:val="000000"/>
        </w:rPr>
        <w:t>dilakukan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hal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persiapan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pembuatan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artikel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ilmiahnya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r w:rsidR="00FB148A" w:rsidRPr="001D6873">
        <w:rPr>
          <w:rFonts w:cstheme="minorHAnsi"/>
          <w:bCs/>
          <w:color w:val="000000"/>
        </w:rPr>
        <w:t xml:space="preserve">LPPM </w:t>
      </w:r>
      <w:proofErr w:type="spellStart"/>
      <w:r w:rsidR="00FB148A" w:rsidRPr="001D6873">
        <w:rPr>
          <w:rFonts w:cstheme="minorHAnsi"/>
          <w:bCs/>
          <w:color w:val="000000"/>
        </w:rPr>
        <w:t>setiap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gramStart"/>
      <w:r w:rsidR="00FB148A" w:rsidRPr="001D6873">
        <w:rPr>
          <w:rFonts w:cstheme="minorHAnsi"/>
          <w:bCs/>
          <w:color w:val="000000"/>
          <w:highlight w:val="yellow"/>
        </w:rPr>
        <w:t>….</w:t>
      </w:r>
      <w:proofErr w:type="spellStart"/>
      <w:r w:rsidR="00FB148A" w:rsidRPr="001D6873">
        <w:rPr>
          <w:rFonts w:cstheme="minorHAnsi"/>
          <w:bCs/>
          <w:color w:val="000000"/>
          <w:highlight w:val="yellow"/>
        </w:rPr>
        <w:t>bulan</w:t>
      </w:r>
      <w:proofErr w:type="spellEnd"/>
      <w:proofErr w:type="gramEnd"/>
      <w:r w:rsidR="00FB148A" w:rsidRPr="001D6873">
        <w:rPr>
          <w:rFonts w:cstheme="minorHAnsi"/>
          <w:bCs/>
          <w:color w:val="000000"/>
        </w:rPr>
        <w:t xml:space="preserve">  </w:t>
      </w:r>
      <w:proofErr w:type="spellStart"/>
      <w:r w:rsidR="00FB148A" w:rsidRPr="001D6873">
        <w:rPr>
          <w:rFonts w:cstheme="minorHAnsi"/>
          <w:bCs/>
          <w:color w:val="000000"/>
        </w:rPr>
        <w:t>secara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FB148A" w:rsidRPr="001D6873">
        <w:rPr>
          <w:rFonts w:cstheme="minorHAnsi"/>
          <w:bCs/>
          <w:color w:val="000000"/>
        </w:rPr>
        <w:t>rutin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FB148A" w:rsidRPr="001D6873">
        <w:rPr>
          <w:rFonts w:cstheme="minorHAnsi"/>
          <w:bCs/>
          <w:color w:val="000000"/>
        </w:rPr>
        <w:t>menyelenggarakan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FB148A" w:rsidRPr="001D6873">
        <w:rPr>
          <w:rFonts w:cstheme="minorHAnsi"/>
          <w:bCs/>
          <w:color w:val="000000"/>
        </w:rPr>
        <w:t>kegiatan</w:t>
      </w:r>
      <w:proofErr w:type="spellEnd"/>
      <w:r w:rsidR="00FB148A" w:rsidRPr="001D6873">
        <w:rPr>
          <w:rFonts w:cstheme="minorHAnsi"/>
          <w:bCs/>
          <w:color w:val="000000"/>
        </w:rPr>
        <w:t xml:space="preserve">  </w:t>
      </w:r>
      <w:proofErr w:type="spellStart"/>
      <w:r w:rsidR="00FB148A" w:rsidRPr="001D6873">
        <w:rPr>
          <w:rFonts w:cstheme="minorHAnsi"/>
          <w:bCs/>
          <w:color w:val="000000"/>
        </w:rPr>
        <w:t>klinik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FB148A" w:rsidRPr="001D6873">
        <w:rPr>
          <w:rFonts w:cstheme="minorHAnsi"/>
          <w:bCs/>
          <w:color w:val="000000"/>
        </w:rPr>
        <w:t>manuskrip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FB148A" w:rsidRPr="001D6873">
        <w:rPr>
          <w:rFonts w:cstheme="minorHAnsi"/>
          <w:bCs/>
          <w:color w:val="000000"/>
        </w:rPr>
        <w:t>dengan</w:t>
      </w:r>
      <w:proofErr w:type="spellEnd"/>
      <w:r w:rsidR="00FB148A" w:rsidRPr="001D6873">
        <w:rPr>
          <w:rFonts w:cstheme="minorHAnsi"/>
          <w:bCs/>
          <w:color w:val="000000"/>
        </w:rPr>
        <w:t xml:space="preserve"> output submit </w:t>
      </w:r>
      <w:proofErr w:type="spellStart"/>
      <w:r w:rsidR="00FB148A" w:rsidRPr="001D6873">
        <w:rPr>
          <w:rFonts w:cstheme="minorHAnsi"/>
          <w:bCs/>
          <w:color w:val="000000"/>
        </w:rPr>
        <w:t>artikel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FB148A" w:rsidRPr="001D6873">
        <w:rPr>
          <w:rFonts w:cstheme="minorHAnsi"/>
          <w:bCs/>
          <w:color w:val="000000"/>
        </w:rPr>
        <w:t>ke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FB148A" w:rsidRPr="001D6873">
        <w:rPr>
          <w:rFonts w:cstheme="minorHAnsi"/>
          <w:bCs/>
          <w:color w:val="000000"/>
        </w:rPr>
        <w:t>jurnal</w:t>
      </w:r>
      <w:proofErr w:type="spellEnd"/>
      <w:r w:rsidR="00FB148A" w:rsidRPr="001D6873">
        <w:rPr>
          <w:rFonts w:cstheme="minorHAnsi"/>
          <w:bCs/>
          <w:color w:val="000000"/>
        </w:rPr>
        <w:t>/seminar</w:t>
      </w:r>
      <w:r w:rsidR="007F20AF" w:rsidRPr="001D6873">
        <w:rPr>
          <w:rFonts w:cstheme="minorHAnsi"/>
          <w:bCs/>
          <w:color w:val="000000"/>
        </w:rPr>
        <w:t xml:space="preserve"> </w:t>
      </w:r>
      <w:r w:rsidR="00370337" w:rsidRPr="001D6873">
        <w:rPr>
          <w:rFonts w:cstheme="minorHAnsi"/>
          <w:bCs/>
          <w:color w:val="000000"/>
        </w:rPr>
        <w:t xml:space="preserve">yang </w:t>
      </w:r>
      <w:proofErr w:type="spellStart"/>
      <w:r w:rsidR="00370337" w:rsidRPr="001D6873">
        <w:rPr>
          <w:rFonts w:cstheme="minorHAnsi"/>
          <w:bCs/>
          <w:color w:val="000000"/>
        </w:rPr>
        <w:t>dapat</w:t>
      </w:r>
      <w:proofErr w:type="spellEnd"/>
      <w:r w:rsidR="00370337" w:rsidRPr="001D6873">
        <w:rPr>
          <w:rFonts w:cstheme="minorHAnsi"/>
          <w:bCs/>
          <w:color w:val="000000"/>
        </w:rPr>
        <w:t xml:space="preserve"> </w:t>
      </w:r>
      <w:proofErr w:type="spellStart"/>
      <w:r w:rsidR="00370337" w:rsidRPr="001D6873">
        <w:rPr>
          <w:rFonts w:cstheme="minorHAnsi"/>
          <w:bCs/>
          <w:color w:val="000000"/>
        </w:rPr>
        <w:t>diikuti</w:t>
      </w:r>
      <w:proofErr w:type="spellEnd"/>
      <w:r w:rsidR="00370337" w:rsidRPr="001D6873">
        <w:rPr>
          <w:rFonts w:cstheme="minorHAnsi"/>
          <w:bCs/>
          <w:color w:val="000000"/>
        </w:rPr>
        <w:t xml:space="preserve"> oleh </w:t>
      </w:r>
      <w:proofErr w:type="spellStart"/>
      <w:r w:rsidR="00370337" w:rsidRPr="001D6873">
        <w:rPr>
          <w:rFonts w:cstheme="minorHAnsi"/>
          <w:bCs/>
          <w:color w:val="000000"/>
        </w:rPr>
        <w:t>dosen</w:t>
      </w:r>
      <w:proofErr w:type="spellEnd"/>
      <w:r w:rsidR="00370337" w:rsidRPr="001D6873">
        <w:rPr>
          <w:rFonts w:cstheme="minorHAnsi"/>
          <w:bCs/>
          <w:color w:val="000000"/>
        </w:rPr>
        <w:t xml:space="preserve"> dan </w:t>
      </w:r>
      <w:proofErr w:type="spellStart"/>
      <w:r w:rsidR="00370337" w:rsidRPr="001D6873">
        <w:rPr>
          <w:rFonts w:cstheme="minorHAnsi"/>
          <w:bCs/>
          <w:color w:val="000000"/>
        </w:rPr>
        <w:t>mahasiswa</w:t>
      </w:r>
      <w:proofErr w:type="spellEnd"/>
      <w:r w:rsidR="00370337" w:rsidRPr="001D6873">
        <w:rPr>
          <w:rFonts w:cstheme="minorHAnsi"/>
          <w:bCs/>
          <w:color w:val="000000"/>
        </w:rPr>
        <w:t xml:space="preserve"> </w:t>
      </w:r>
      <w:proofErr w:type="spellStart"/>
      <w:r w:rsidR="00370337" w:rsidRPr="001D6873">
        <w:rPr>
          <w:rFonts w:cstheme="minorHAnsi"/>
          <w:bCs/>
          <w:color w:val="000000"/>
        </w:rPr>
        <w:t>Undip</w:t>
      </w:r>
      <w:proofErr w:type="spellEnd"/>
      <w:r w:rsidR="007F20AF" w:rsidRPr="001D6873">
        <w:rPr>
          <w:rFonts w:cstheme="minorHAnsi"/>
          <w:bCs/>
          <w:color w:val="000000"/>
        </w:rPr>
        <w:t>(G</w:t>
      </w:r>
      <w:r w:rsidR="00B44BFB" w:rsidRPr="001D6873">
        <w:rPr>
          <w:rFonts w:cstheme="minorHAnsi"/>
          <w:bCs/>
          <w:color w:val="000000"/>
        </w:rPr>
        <w:t>ambar</w:t>
      </w:r>
      <w:r w:rsidR="007F20AF" w:rsidRPr="001D6873">
        <w:rPr>
          <w:rFonts w:cstheme="minorHAnsi"/>
          <w:bCs/>
          <w:color w:val="000000"/>
        </w:rPr>
        <w:t xml:space="preserve"> </w:t>
      </w:r>
      <w:r w:rsidR="00222AE1" w:rsidRPr="001D6873">
        <w:rPr>
          <w:rFonts w:cstheme="minorHAnsi"/>
          <w:bCs/>
          <w:color w:val="000000"/>
        </w:rPr>
        <w:t>9</w:t>
      </w:r>
      <w:r w:rsidR="007F20AF" w:rsidRPr="001D6873">
        <w:rPr>
          <w:rFonts w:cstheme="minorHAnsi"/>
          <w:bCs/>
          <w:color w:val="000000"/>
        </w:rPr>
        <w:t>.</w:t>
      </w:r>
      <w:r w:rsidR="00B44BFB" w:rsidRPr="001D6873">
        <w:rPr>
          <w:rFonts w:cstheme="minorHAnsi"/>
          <w:bCs/>
          <w:color w:val="000000"/>
        </w:rPr>
        <w:t>11</w:t>
      </w:r>
      <w:r w:rsidR="00F877FE" w:rsidRPr="001D6873">
        <w:rPr>
          <w:rFonts w:cstheme="minorHAnsi"/>
          <w:bCs/>
          <w:color w:val="000000"/>
        </w:rPr>
        <w:t>).</w:t>
      </w:r>
      <w:r w:rsidR="007F20AF" w:rsidRPr="001D6873">
        <w:rPr>
          <w:rFonts w:cstheme="minorHAnsi"/>
          <w:bCs/>
          <w:color w:val="000000"/>
        </w:rPr>
        <w:t xml:space="preserve"> </w:t>
      </w:r>
      <w:r w:rsidR="00FB148A" w:rsidRPr="001D6873">
        <w:rPr>
          <w:rFonts w:cstheme="minorHAnsi"/>
          <w:bCs/>
          <w:color w:val="000000"/>
        </w:rPr>
        <w:t xml:space="preserve"> </w:t>
      </w:r>
    </w:p>
    <w:p w14:paraId="3948788A" w14:textId="081E089E" w:rsidR="00B44BFB" w:rsidRPr="001D6873" w:rsidRDefault="00B44BFB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033D5159" w14:textId="5A68E1F2" w:rsidR="00370337" w:rsidRPr="001D6873" w:rsidRDefault="0037033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green"/>
        </w:rPr>
        <w:t xml:space="preserve">Gambar </w:t>
      </w:r>
      <w:r w:rsidR="00222AE1" w:rsidRPr="001D6873">
        <w:rPr>
          <w:rFonts w:cstheme="minorHAnsi"/>
          <w:bCs/>
          <w:color w:val="000000"/>
          <w:highlight w:val="green"/>
        </w:rPr>
        <w:t>9</w:t>
      </w:r>
      <w:r w:rsidRPr="001D6873">
        <w:rPr>
          <w:rFonts w:cstheme="minorHAnsi"/>
          <w:bCs/>
          <w:color w:val="000000"/>
          <w:highlight w:val="green"/>
        </w:rPr>
        <w:t xml:space="preserve">.11 Salah </w:t>
      </w:r>
      <w:proofErr w:type="spellStart"/>
      <w:r w:rsidRPr="001D6873">
        <w:rPr>
          <w:rFonts w:cstheme="minorHAnsi"/>
          <w:bCs/>
          <w:color w:val="000000"/>
          <w:highlight w:val="green"/>
        </w:rPr>
        <w:t>satu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kegiatan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klinik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manuskrip</w:t>
      </w:r>
      <w:proofErr w:type="spellEnd"/>
    </w:p>
    <w:p w14:paraId="7E103169" w14:textId="77777777" w:rsidR="00B44BFB" w:rsidRPr="001D6873" w:rsidRDefault="00B44BFB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6709DB52" w14:textId="517EA9D6" w:rsidR="00EB772A" w:rsidRPr="001D6873" w:rsidRDefault="0037033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Penilain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="005A0673" w:rsidRPr="001D6873">
        <w:rPr>
          <w:rFonts w:cstheme="minorHAnsi"/>
          <w:bCs/>
          <w:color w:val="000000"/>
        </w:rPr>
        <w:t>kompetensi</w:t>
      </w:r>
      <w:proofErr w:type="spellEnd"/>
      <w:r w:rsidR="005A0673" w:rsidRPr="001D6873">
        <w:rPr>
          <w:rFonts w:cstheme="minorHAnsi"/>
          <w:bCs/>
          <w:color w:val="000000"/>
        </w:rPr>
        <w:t xml:space="preserve"> </w:t>
      </w:r>
      <w:proofErr w:type="spellStart"/>
      <w:r w:rsidR="005A0673" w:rsidRPr="001D6873">
        <w:rPr>
          <w:rFonts w:cstheme="minorHAnsi"/>
          <w:bCs/>
          <w:color w:val="000000"/>
        </w:rPr>
        <w:t>publikasi</w:t>
      </w:r>
      <w:proofErr w:type="spellEnd"/>
      <w:r w:rsidR="005A0673" w:rsidRPr="001D6873">
        <w:rPr>
          <w:rFonts w:cstheme="minorHAnsi"/>
          <w:bCs/>
          <w:color w:val="000000"/>
        </w:rPr>
        <w:t xml:space="preserve"> </w:t>
      </w:r>
      <w:proofErr w:type="spellStart"/>
      <w:r w:rsidR="005A0673" w:rsidRPr="001D6873">
        <w:rPr>
          <w:rFonts w:cstheme="minorHAnsi"/>
          <w:bCs/>
          <w:color w:val="000000"/>
        </w:rPr>
        <w:t>artikel</w:t>
      </w:r>
      <w:proofErr w:type="spellEnd"/>
      <w:r w:rsidR="005A0673" w:rsidRPr="001D6873">
        <w:rPr>
          <w:rFonts w:cstheme="minorHAnsi"/>
          <w:bCs/>
          <w:color w:val="000000"/>
        </w:rPr>
        <w:t xml:space="preserve"> </w:t>
      </w:r>
      <w:r w:rsidR="005A0673">
        <w:rPr>
          <w:rFonts w:cstheme="minorHAnsi"/>
          <w:bCs/>
          <w:color w:val="000000"/>
        </w:rPr>
        <w:t xml:space="preserve">yang </w:t>
      </w:r>
      <w:proofErr w:type="spellStart"/>
      <w:r w:rsidR="005A0673">
        <w:rPr>
          <w:rFonts w:cstheme="minorHAnsi"/>
          <w:bCs/>
          <w:color w:val="000000"/>
        </w:rPr>
        <w:t>hanya</w:t>
      </w:r>
      <w:proofErr w:type="spellEnd"/>
      <w:r w:rsidR="005A0673">
        <w:rPr>
          <w:rFonts w:cstheme="minorHAnsi"/>
          <w:bCs/>
          <w:color w:val="000000"/>
        </w:rPr>
        <w:t xml:space="preserve"> </w:t>
      </w:r>
      <w:proofErr w:type="spellStart"/>
      <w:r w:rsidR="005A0673">
        <w:rPr>
          <w:rFonts w:cstheme="minorHAnsi"/>
          <w:bCs/>
          <w:color w:val="000000"/>
        </w:rPr>
        <w:t>dinilai</w:t>
      </w:r>
      <w:proofErr w:type="spellEnd"/>
      <w:r w:rsidR="005A0673">
        <w:rPr>
          <w:rFonts w:cstheme="minorHAnsi"/>
          <w:bCs/>
          <w:color w:val="000000"/>
        </w:rPr>
        <w:t xml:space="preserve"> </w:t>
      </w:r>
      <w:proofErr w:type="spellStart"/>
      <w:r w:rsidR="005A0673">
        <w:rPr>
          <w:rFonts w:cstheme="minorHAnsi"/>
          <w:bCs/>
          <w:color w:val="000000"/>
        </w:rPr>
        <w:t>pengguna</w:t>
      </w:r>
      <w:proofErr w:type="spellEnd"/>
      <w:r w:rsidR="005A0673">
        <w:rPr>
          <w:rFonts w:cstheme="minorHAnsi"/>
          <w:bCs/>
          <w:color w:val="000000"/>
        </w:rPr>
        <w:t xml:space="preserve"> </w:t>
      </w:r>
      <w:r w:rsidR="00222AE1" w:rsidRPr="001D6873">
        <w:rPr>
          <w:rFonts w:cstheme="minorHAnsi"/>
          <w:bCs/>
          <w:color w:val="000000"/>
        </w:rPr>
        <w:t>“</w:t>
      </w:r>
      <w:proofErr w:type="spellStart"/>
      <w:r w:rsidRPr="001D6873">
        <w:rPr>
          <w:rFonts w:cstheme="minorHAnsi"/>
          <w:bCs/>
          <w:color w:val="000000"/>
        </w:rPr>
        <w:t>cukup</w:t>
      </w:r>
      <w:proofErr w:type="spellEnd"/>
      <w:r w:rsidR="00222AE1" w:rsidRPr="001D6873">
        <w:rPr>
          <w:rFonts w:cstheme="minorHAnsi"/>
          <w:bCs/>
          <w:color w:val="000000"/>
        </w:rPr>
        <w:t>”</w:t>
      </w:r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ini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kemungkinan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disebabkan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masih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kurang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pahamnya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melakukan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="005A0673">
        <w:rPr>
          <w:rFonts w:cstheme="minorHAnsi"/>
          <w:bCs/>
          <w:color w:val="000000"/>
        </w:rPr>
        <w:t xml:space="preserve"> </w:t>
      </w:r>
      <w:proofErr w:type="spellStart"/>
      <w:r w:rsidR="005A0673">
        <w:rPr>
          <w:rFonts w:cstheme="minorHAnsi"/>
          <w:bCs/>
          <w:color w:val="000000"/>
        </w:rPr>
        <w:t>penelitian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="00DA192E" w:rsidRPr="001D6873">
        <w:rPr>
          <w:rFonts w:cstheme="minorHAnsi"/>
          <w:bCs/>
          <w:color w:val="000000"/>
        </w:rPr>
        <w:t>Tuntutan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publikasi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sebagai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syarat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kelulusan</w:t>
      </w:r>
      <w:proofErr w:type="spellEnd"/>
      <w:r w:rsidR="00DA192E" w:rsidRPr="001D6873">
        <w:rPr>
          <w:rFonts w:cstheme="minorHAnsi"/>
          <w:bCs/>
          <w:color w:val="000000"/>
        </w:rPr>
        <w:t xml:space="preserve"> PSMTK</w:t>
      </w:r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sesuai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Peraturan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Rektor</w:t>
      </w:r>
      <w:proofErr w:type="spellEnd"/>
      <w:r w:rsidRPr="001D6873">
        <w:rPr>
          <w:rFonts w:cstheme="minorHAnsi"/>
          <w:bCs/>
          <w:color w:val="000000"/>
        </w:rPr>
        <w:t xml:space="preserve"> no 1/2016</w:t>
      </w:r>
      <w:r w:rsidR="00DA192E" w:rsidRPr="001D6873">
        <w:rPr>
          <w:rFonts w:cstheme="minorHAnsi"/>
          <w:bCs/>
          <w:color w:val="000000"/>
        </w:rPr>
        <w:t xml:space="preserve">, </w:t>
      </w:r>
      <w:proofErr w:type="spellStart"/>
      <w:r w:rsidR="00DA192E" w:rsidRPr="001D6873">
        <w:rPr>
          <w:rFonts w:cstheme="minorHAnsi"/>
          <w:bCs/>
          <w:color w:val="000000"/>
        </w:rPr>
        <w:t>t</w:t>
      </w:r>
      <w:r w:rsidR="007F20AF" w:rsidRPr="001D6873">
        <w:rPr>
          <w:rFonts w:cstheme="minorHAnsi"/>
          <w:bCs/>
          <w:color w:val="000000"/>
        </w:rPr>
        <w:t>erbatasnya</w:t>
      </w:r>
      <w:proofErr w:type="spellEnd"/>
      <w:r w:rsidR="007F20AF" w:rsidRPr="001D6873">
        <w:rPr>
          <w:rFonts w:cstheme="minorHAnsi"/>
          <w:bCs/>
          <w:color w:val="000000"/>
        </w:rPr>
        <w:t xml:space="preserve"> </w:t>
      </w:r>
      <w:proofErr w:type="spellStart"/>
      <w:r w:rsidR="007F20AF" w:rsidRPr="001D6873">
        <w:rPr>
          <w:rFonts w:cstheme="minorHAnsi"/>
          <w:bCs/>
          <w:color w:val="000000"/>
        </w:rPr>
        <w:t>daya</w:t>
      </w:r>
      <w:proofErr w:type="spellEnd"/>
      <w:r w:rsidR="007F20AF" w:rsidRPr="001D6873">
        <w:rPr>
          <w:rFonts w:cstheme="minorHAnsi"/>
          <w:bCs/>
          <w:color w:val="000000"/>
        </w:rPr>
        <w:t xml:space="preserve"> </w:t>
      </w:r>
      <w:proofErr w:type="spellStart"/>
      <w:r w:rsidR="007F20AF" w:rsidRPr="001D6873">
        <w:rPr>
          <w:rFonts w:cstheme="minorHAnsi"/>
          <w:bCs/>
          <w:color w:val="000000"/>
        </w:rPr>
        <w:t>tampung</w:t>
      </w:r>
      <w:proofErr w:type="spellEnd"/>
      <w:r w:rsidR="007F20AF" w:rsidRPr="001D6873">
        <w:rPr>
          <w:rFonts w:cstheme="minorHAnsi"/>
          <w:bCs/>
          <w:color w:val="000000"/>
        </w:rPr>
        <w:t xml:space="preserve"> </w:t>
      </w:r>
      <w:proofErr w:type="spellStart"/>
      <w:r w:rsidR="007F20AF" w:rsidRPr="001D6873">
        <w:rPr>
          <w:rFonts w:cstheme="minorHAnsi"/>
          <w:bCs/>
          <w:color w:val="000000"/>
        </w:rPr>
        <w:t>klinik</w:t>
      </w:r>
      <w:proofErr w:type="spellEnd"/>
      <w:r w:rsidR="007F20AF" w:rsidRPr="001D6873">
        <w:rPr>
          <w:rFonts w:cstheme="minorHAnsi"/>
          <w:bCs/>
          <w:color w:val="000000"/>
        </w:rPr>
        <w:t xml:space="preserve"> </w:t>
      </w:r>
      <w:proofErr w:type="spellStart"/>
      <w:r w:rsidR="007F20AF" w:rsidRPr="001D6873">
        <w:rPr>
          <w:rFonts w:cstheme="minorHAnsi"/>
          <w:bCs/>
          <w:color w:val="000000"/>
        </w:rPr>
        <w:t>manuskrip</w:t>
      </w:r>
      <w:proofErr w:type="spellEnd"/>
      <w:r w:rsidR="007F20AF" w:rsidRPr="001D6873">
        <w:rPr>
          <w:rFonts w:cstheme="minorHAnsi"/>
          <w:bCs/>
          <w:color w:val="000000"/>
        </w:rPr>
        <w:t xml:space="preserve"> </w:t>
      </w:r>
      <w:r w:rsidR="007F20AF" w:rsidRPr="001D6873">
        <w:rPr>
          <w:rFonts w:cstheme="minorHAnsi"/>
          <w:bCs/>
          <w:color w:val="000000"/>
        </w:rPr>
        <w:lastRenderedPageBreak/>
        <w:t xml:space="preserve">yang </w:t>
      </w:r>
      <w:proofErr w:type="spellStart"/>
      <w:r w:rsidR="007F20AF" w:rsidRPr="001D6873">
        <w:rPr>
          <w:rFonts w:cstheme="minorHAnsi"/>
          <w:bCs/>
          <w:color w:val="000000"/>
        </w:rPr>
        <w:t>dilakukan</w:t>
      </w:r>
      <w:proofErr w:type="spellEnd"/>
      <w:r w:rsidR="007F20AF" w:rsidRPr="001D6873">
        <w:rPr>
          <w:rFonts w:cstheme="minorHAnsi"/>
          <w:bCs/>
          <w:color w:val="000000"/>
        </w:rPr>
        <w:t xml:space="preserve"> LPPM</w:t>
      </w:r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="007F20AF" w:rsidRPr="001D6873">
        <w:rPr>
          <w:rFonts w:cstheme="minorHAnsi"/>
          <w:bCs/>
          <w:color w:val="000000"/>
        </w:rPr>
        <w:t>menyebabkan</w:t>
      </w:r>
      <w:proofErr w:type="spellEnd"/>
      <w:r w:rsidR="007F20AF" w:rsidRPr="001D6873">
        <w:rPr>
          <w:rFonts w:cstheme="minorHAnsi"/>
          <w:bCs/>
          <w:color w:val="000000"/>
        </w:rPr>
        <w:t xml:space="preserve"> </w:t>
      </w:r>
      <w:r w:rsidR="00FB148A" w:rsidRPr="001D6873">
        <w:rPr>
          <w:rFonts w:cstheme="minorHAnsi"/>
          <w:bCs/>
          <w:color w:val="000000"/>
        </w:rPr>
        <w:t xml:space="preserve">PSMTK </w:t>
      </w:r>
      <w:proofErr w:type="spellStart"/>
      <w:r w:rsidR="007F20AF" w:rsidRPr="001D6873">
        <w:rPr>
          <w:rFonts w:cstheme="minorHAnsi"/>
          <w:bCs/>
          <w:color w:val="000000"/>
        </w:rPr>
        <w:t>menfasilitasi</w:t>
      </w:r>
      <w:proofErr w:type="spellEnd"/>
      <w:r w:rsidR="00FB148A" w:rsidRPr="001D6873">
        <w:rPr>
          <w:rFonts w:cstheme="minorHAnsi"/>
          <w:bCs/>
          <w:color w:val="000000"/>
        </w:rPr>
        <w:t xml:space="preserve"> </w:t>
      </w:r>
      <w:proofErr w:type="spellStart"/>
      <w:r w:rsidR="007F20AF" w:rsidRPr="001D6873">
        <w:rPr>
          <w:rFonts w:cstheme="minorHAnsi"/>
          <w:bCs/>
          <w:color w:val="000000"/>
        </w:rPr>
        <w:t>Himpasteka</w:t>
      </w:r>
      <w:proofErr w:type="spellEnd"/>
      <w:r w:rsidR="007F20AF" w:rsidRPr="001D6873">
        <w:rPr>
          <w:rFonts w:cstheme="minorHAnsi"/>
          <w:bCs/>
          <w:color w:val="000000"/>
        </w:rPr>
        <w:t xml:space="preserve"> </w:t>
      </w:r>
      <w:proofErr w:type="spellStart"/>
      <w:r w:rsidR="007F20AF" w:rsidRPr="001D6873">
        <w:rPr>
          <w:rFonts w:cstheme="minorHAnsi"/>
          <w:bCs/>
          <w:color w:val="000000"/>
        </w:rPr>
        <w:t>menyelenggarakan</w:t>
      </w:r>
      <w:proofErr w:type="spellEnd"/>
      <w:r w:rsidR="00AA2C5A" w:rsidRPr="001D6873">
        <w:rPr>
          <w:rFonts w:cstheme="minorHAnsi"/>
          <w:bCs/>
          <w:color w:val="000000"/>
        </w:rPr>
        <w:t xml:space="preserve"> </w:t>
      </w:r>
      <w:proofErr w:type="spellStart"/>
      <w:r w:rsidR="00AA2C5A" w:rsidRPr="001D6873">
        <w:rPr>
          <w:rFonts w:cstheme="minorHAnsi"/>
          <w:bCs/>
          <w:color w:val="000000"/>
        </w:rPr>
        <w:t>pelatihan</w:t>
      </w:r>
      <w:proofErr w:type="spellEnd"/>
      <w:r w:rsidR="00AA2C5A" w:rsidRPr="001D6873">
        <w:rPr>
          <w:rFonts w:cstheme="minorHAnsi"/>
          <w:bCs/>
          <w:color w:val="000000"/>
        </w:rPr>
        <w:t xml:space="preserve"> software </w:t>
      </w:r>
      <w:r w:rsidR="00D43A88" w:rsidRPr="001D6873">
        <w:rPr>
          <w:rFonts w:cstheme="minorHAnsi"/>
          <w:bCs/>
          <w:color w:val="000000"/>
        </w:rPr>
        <w:t xml:space="preserve">Origin </w:t>
      </w:r>
      <w:r w:rsidR="00AA2C5A" w:rsidRPr="001D6873">
        <w:rPr>
          <w:rFonts w:cstheme="minorHAnsi"/>
          <w:bCs/>
          <w:color w:val="000000"/>
        </w:rPr>
        <w:t xml:space="preserve">dan </w:t>
      </w:r>
      <w:proofErr w:type="spellStart"/>
      <w:r w:rsidR="00AA2C5A" w:rsidRPr="001D6873">
        <w:rPr>
          <w:rFonts w:cstheme="minorHAnsi"/>
          <w:bCs/>
          <w:color w:val="000000"/>
        </w:rPr>
        <w:t>publikasi</w:t>
      </w:r>
      <w:proofErr w:type="spellEnd"/>
      <w:r w:rsidR="00AA2C5A" w:rsidRPr="001D6873">
        <w:rPr>
          <w:rFonts w:cstheme="minorHAnsi"/>
          <w:bCs/>
          <w:color w:val="000000"/>
        </w:rPr>
        <w:t xml:space="preserve"> </w:t>
      </w:r>
      <w:proofErr w:type="spellStart"/>
      <w:r w:rsidR="00AA2C5A" w:rsidRPr="001D6873">
        <w:rPr>
          <w:rFonts w:cstheme="minorHAnsi"/>
          <w:bCs/>
          <w:color w:val="000000"/>
        </w:rPr>
        <w:t>artikel</w:t>
      </w:r>
      <w:proofErr w:type="spellEnd"/>
      <w:r w:rsidR="007F20AF" w:rsidRPr="001D6873">
        <w:rPr>
          <w:rFonts w:cstheme="minorHAnsi"/>
          <w:bCs/>
          <w:color w:val="000000"/>
        </w:rPr>
        <w:t xml:space="preserve"> </w:t>
      </w:r>
      <w:r w:rsidR="007F20AF" w:rsidRPr="001D6873">
        <w:rPr>
          <w:rFonts w:cstheme="minorHAnsi"/>
          <w:bCs/>
          <w:color w:val="000000"/>
          <w:highlight w:val="yellow"/>
        </w:rPr>
        <w:t>……</w:t>
      </w:r>
      <w:r w:rsidR="00DA192E" w:rsidRPr="001D6873">
        <w:rPr>
          <w:rFonts w:cstheme="minorHAnsi"/>
          <w:bCs/>
          <w:color w:val="000000"/>
          <w:highlight w:val="yellow"/>
        </w:rPr>
        <w:t>d</w:t>
      </w:r>
      <w:r w:rsidR="00DA192E" w:rsidRPr="001D6873">
        <w:rPr>
          <w:rFonts w:cstheme="minorHAnsi"/>
          <w:bCs/>
          <w:color w:val="000000"/>
        </w:rPr>
        <w:t xml:space="preserve">i </w:t>
      </w:r>
      <w:proofErr w:type="spellStart"/>
      <w:r w:rsidR="00DA192E" w:rsidRPr="001D6873">
        <w:rPr>
          <w:rFonts w:cstheme="minorHAnsi"/>
          <w:bCs/>
          <w:color w:val="000000"/>
        </w:rPr>
        <w:t>tahun</w:t>
      </w:r>
      <w:proofErr w:type="spellEnd"/>
      <w:r w:rsidR="00DA192E" w:rsidRPr="001D6873">
        <w:rPr>
          <w:rFonts w:cstheme="minorHAnsi"/>
          <w:bCs/>
          <w:color w:val="000000"/>
        </w:rPr>
        <w:t xml:space="preserve"> 2019 </w:t>
      </w:r>
      <w:proofErr w:type="spellStart"/>
      <w:r w:rsidR="00DA192E" w:rsidRPr="001D6873">
        <w:rPr>
          <w:rFonts w:cstheme="minorHAnsi"/>
          <w:bCs/>
          <w:color w:val="000000"/>
        </w:rPr>
        <w:t>bagi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mahasiswa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pasca</w:t>
      </w:r>
      <w:proofErr w:type="spellEnd"/>
      <w:r w:rsidR="00DA192E" w:rsidRPr="001D6873">
        <w:rPr>
          <w:rFonts w:cstheme="minorHAnsi"/>
          <w:bCs/>
          <w:color w:val="000000"/>
        </w:rPr>
        <w:t xml:space="preserve"> di </w:t>
      </w:r>
      <w:proofErr w:type="spellStart"/>
      <w:r w:rsidR="00DA192E" w:rsidRPr="001D6873">
        <w:rPr>
          <w:rFonts w:cstheme="minorHAnsi"/>
          <w:bCs/>
          <w:color w:val="000000"/>
        </w:rPr>
        <w:t>linkungan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Undip</w:t>
      </w:r>
      <w:proofErr w:type="spellEnd"/>
      <w:r w:rsidRPr="001D6873">
        <w:rPr>
          <w:rFonts w:cstheme="minorHAnsi"/>
          <w:bCs/>
          <w:color w:val="000000"/>
        </w:rPr>
        <w:t xml:space="preserve"> (Gambar </w:t>
      </w:r>
      <w:r w:rsidR="00222AE1" w:rsidRPr="001D6873">
        <w:rPr>
          <w:rFonts w:cstheme="minorHAnsi"/>
          <w:bCs/>
          <w:color w:val="000000"/>
        </w:rPr>
        <w:t>9</w:t>
      </w:r>
      <w:r w:rsidRPr="001D6873">
        <w:rPr>
          <w:rFonts w:cstheme="minorHAnsi"/>
          <w:bCs/>
          <w:color w:val="000000"/>
        </w:rPr>
        <w:t>.12)</w:t>
      </w:r>
      <w:r w:rsidR="00DA192E" w:rsidRPr="001D6873">
        <w:rPr>
          <w:rFonts w:cstheme="minorHAnsi"/>
          <w:bCs/>
          <w:color w:val="000000"/>
        </w:rPr>
        <w:t xml:space="preserve">. Di </w:t>
      </w:r>
      <w:proofErr w:type="spellStart"/>
      <w:r w:rsidR="00DA192E" w:rsidRPr="001D6873">
        <w:rPr>
          <w:rFonts w:cstheme="minorHAnsi"/>
          <w:bCs/>
          <w:color w:val="000000"/>
        </w:rPr>
        <w:t>ajang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ini</w:t>
      </w:r>
      <w:proofErr w:type="spellEnd"/>
      <w:r w:rsidR="00DA192E" w:rsidRPr="001D6873">
        <w:rPr>
          <w:rFonts w:cstheme="minorHAnsi"/>
          <w:bCs/>
          <w:color w:val="000000"/>
        </w:rPr>
        <w:t xml:space="preserve">, </w:t>
      </w:r>
      <w:proofErr w:type="spellStart"/>
      <w:r w:rsidR="00DA192E" w:rsidRPr="001D6873">
        <w:rPr>
          <w:rFonts w:cstheme="minorHAnsi"/>
          <w:bCs/>
          <w:color w:val="000000"/>
        </w:rPr>
        <w:t>peserta</w:t>
      </w:r>
      <w:proofErr w:type="spellEnd"/>
      <w:r w:rsidR="00DA192E" w:rsidRPr="001D6873">
        <w:rPr>
          <w:rFonts w:cstheme="minorHAnsi"/>
          <w:bCs/>
          <w:color w:val="000000"/>
        </w:rPr>
        <w:t xml:space="preserve"> dan </w:t>
      </w:r>
      <w:proofErr w:type="spellStart"/>
      <w:r w:rsidR="00DA192E" w:rsidRPr="001D6873">
        <w:rPr>
          <w:rFonts w:cstheme="minorHAnsi"/>
          <w:bCs/>
          <w:color w:val="000000"/>
        </w:rPr>
        <w:t>penyelenggara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selain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mendapatkan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pelatihan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dalam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F877FE" w:rsidRPr="001D6873">
        <w:rPr>
          <w:rFonts w:cstheme="minorHAnsi"/>
          <w:bCs/>
          <w:color w:val="000000"/>
        </w:rPr>
        <w:t>menggunakan</w:t>
      </w:r>
      <w:proofErr w:type="spellEnd"/>
      <w:r w:rsidR="00F877FE" w:rsidRPr="001D6873">
        <w:rPr>
          <w:rFonts w:cstheme="minorHAnsi"/>
          <w:bCs/>
          <w:color w:val="000000"/>
        </w:rPr>
        <w:t xml:space="preserve"> Origin </w:t>
      </w:r>
      <w:proofErr w:type="spellStart"/>
      <w:r w:rsidR="00F877FE" w:rsidRPr="001D6873">
        <w:rPr>
          <w:rFonts w:cstheme="minorHAnsi"/>
          <w:bCs/>
          <w:color w:val="000000"/>
        </w:rPr>
        <w:t>untuk</w:t>
      </w:r>
      <w:proofErr w:type="spellEnd"/>
      <w:r w:rsidR="00F877FE" w:rsidRPr="001D6873">
        <w:rPr>
          <w:rFonts w:cstheme="minorHAnsi"/>
          <w:bCs/>
          <w:color w:val="000000"/>
        </w:rPr>
        <w:t xml:space="preserve"> </w:t>
      </w:r>
      <w:proofErr w:type="spellStart"/>
      <w:r w:rsidR="00F877FE" w:rsidRPr="001D6873">
        <w:rPr>
          <w:rFonts w:cstheme="minorHAnsi"/>
          <w:bCs/>
          <w:color w:val="000000"/>
        </w:rPr>
        <w:t>mengolah</w:t>
      </w:r>
      <w:proofErr w:type="spellEnd"/>
      <w:r w:rsidR="00F877FE" w:rsidRPr="001D6873">
        <w:rPr>
          <w:rFonts w:cstheme="minorHAnsi"/>
          <w:bCs/>
          <w:color w:val="000000"/>
        </w:rPr>
        <w:t xml:space="preserve"> data </w:t>
      </w:r>
      <w:proofErr w:type="spellStart"/>
      <w:r w:rsidR="00F877FE" w:rsidRPr="001D6873">
        <w:rPr>
          <w:rFonts w:cstheme="minorHAnsi"/>
          <w:bCs/>
          <w:color w:val="000000"/>
        </w:rPr>
        <w:t>penelitian</w:t>
      </w:r>
      <w:proofErr w:type="spellEnd"/>
      <w:r w:rsidR="00F877FE" w:rsidRPr="001D6873">
        <w:rPr>
          <w:rFonts w:cstheme="minorHAnsi"/>
          <w:bCs/>
          <w:color w:val="000000"/>
        </w:rPr>
        <w:t xml:space="preserve"> juga </w:t>
      </w:r>
      <w:proofErr w:type="spellStart"/>
      <w:r w:rsidR="00222AE1" w:rsidRPr="001D6873">
        <w:rPr>
          <w:rFonts w:cstheme="minorHAnsi"/>
          <w:bCs/>
          <w:color w:val="000000"/>
        </w:rPr>
        <w:t>mendapatkan</w:t>
      </w:r>
      <w:proofErr w:type="spellEnd"/>
      <w:r w:rsidR="00222AE1" w:rsidRPr="001D6873">
        <w:rPr>
          <w:rFonts w:cstheme="minorHAnsi"/>
          <w:bCs/>
          <w:color w:val="000000"/>
        </w:rPr>
        <w:t xml:space="preserve"> </w:t>
      </w:r>
      <w:proofErr w:type="spellStart"/>
      <w:r w:rsidR="00222AE1" w:rsidRPr="001D6873">
        <w:rPr>
          <w:rFonts w:cstheme="minorHAnsi"/>
          <w:bCs/>
          <w:color w:val="000000"/>
        </w:rPr>
        <w:t>pelatihan</w:t>
      </w:r>
      <w:proofErr w:type="spellEnd"/>
      <w:r w:rsidR="00222AE1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membuat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artikel</w:t>
      </w:r>
      <w:proofErr w:type="spellEnd"/>
      <w:r w:rsidR="00222AE1" w:rsidRPr="001D6873">
        <w:rPr>
          <w:rFonts w:cstheme="minorHAnsi"/>
          <w:bCs/>
          <w:color w:val="000000"/>
        </w:rPr>
        <w:t xml:space="preserve">. </w:t>
      </w:r>
      <w:proofErr w:type="spellStart"/>
      <w:r w:rsidR="00222AE1" w:rsidRPr="001D6873">
        <w:rPr>
          <w:rFonts w:cstheme="minorHAnsi"/>
          <w:bCs/>
          <w:color w:val="000000"/>
        </w:rPr>
        <w:t>Kegiatan</w:t>
      </w:r>
      <w:proofErr w:type="spellEnd"/>
      <w:r w:rsidR="00222AE1" w:rsidRPr="001D6873">
        <w:rPr>
          <w:rFonts w:cstheme="minorHAnsi"/>
          <w:bCs/>
          <w:color w:val="000000"/>
        </w:rPr>
        <w:t xml:space="preserve"> </w:t>
      </w:r>
      <w:proofErr w:type="spellStart"/>
      <w:r w:rsidR="00222AE1" w:rsidRPr="001D6873">
        <w:rPr>
          <w:rFonts w:cstheme="minorHAnsi"/>
          <w:bCs/>
          <w:color w:val="000000"/>
        </w:rPr>
        <w:t>ini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sekaligus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ajang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untuk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mengembangkan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softskill</w:t>
      </w:r>
      <w:proofErr w:type="spellEnd"/>
      <w:r w:rsidR="00DA192E" w:rsidRPr="001D6873">
        <w:rPr>
          <w:rFonts w:cstheme="minorHAnsi"/>
          <w:bCs/>
          <w:color w:val="000000"/>
        </w:rPr>
        <w:t xml:space="preserve"> </w:t>
      </w:r>
      <w:proofErr w:type="spellStart"/>
      <w:r w:rsidR="00DA192E" w:rsidRPr="001D6873">
        <w:rPr>
          <w:rFonts w:cstheme="minorHAnsi"/>
          <w:bCs/>
          <w:color w:val="000000"/>
        </w:rPr>
        <w:t>mereka</w:t>
      </w:r>
      <w:proofErr w:type="spellEnd"/>
      <w:r w:rsidR="00222AE1" w:rsidRPr="001D6873">
        <w:rPr>
          <w:rFonts w:cstheme="minorHAnsi"/>
          <w:bCs/>
          <w:color w:val="000000"/>
        </w:rPr>
        <w:t>.</w:t>
      </w:r>
    </w:p>
    <w:p w14:paraId="42548B9B" w14:textId="528541EA" w:rsidR="00EB772A" w:rsidRPr="001D6873" w:rsidRDefault="00EB772A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45D9BFE1" w14:textId="3D627661" w:rsidR="00370337" w:rsidRPr="001D6873" w:rsidRDefault="0037033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green"/>
        </w:rPr>
        <w:t xml:space="preserve">Gambar </w:t>
      </w:r>
      <w:r w:rsidR="00222AE1" w:rsidRPr="001D6873">
        <w:rPr>
          <w:rFonts w:cstheme="minorHAnsi"/>
          <w:bCs/>
          <w:color w:val="000000"/>
          <w:highlight w:val="green"/>
        </w:rPr>
        <w:t>9</w:t>
      </w:r>
      <w:r w:rsidRPr="001D6873">
        <w:rPr>
          <w:rFonts w:cstheme="minorHAnsi"/>
          <w:bCs/>
          <w:color w:val="000000"/>
          <w:highlight w:val="green"/>
        </w:rPr>
        <w:t xml:space="preserve">.12 </w:t>
      </w:r>
      <w:proofErr w:type="spellStart"/>
      <w:r w:rsidRPr="001D6873">
        <w:rPr>
          <w:rFonts w:cstheme="minorHAnsi"/>
          <w:bCs/>
          <w:color w:val="000000"/>
          <w:highlight w:val="green"/>
        </w:rPr>
        <w:t>Kegiatan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pelatihan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software Origin dan </w:t>
      </w:r>
      <w:proofErr w:type="spellStart"/>
      <w:r w:rsidRPr="001D6873">
        <w:rPr>
          <w:rFonts w:cstheme="minorHAnsi"/>
          <w:bCs/>
          <w:color w:val="000000"/>
          <w:highlight w:val="green"/>
        </w:rPr>
        <w:t>publikasi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artikel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oleh </w:t>
      </w:r>
      <w:proofErr w:type="spellStart"/>
      <w:r w:rsidRPr="001D6873">
        <w:rPr>
          <w:rFonts w:cstheme="minorHAnsi"/>
          <w:bCs/>
          <w:color w:val="000000"/>
          <w:highlight w:val="green"/>
        </w:rPr>
        <w:t>Himpasteka</w:t>
      </w:r>
      <w:proofErr w:type="spellEnd"/>
    </w:p>
    <w:p w14:paraId="12B72222" w14:textId="7D5EFE7E" w:rsidR="00245021" w:rsidRPr="001D6873" w:rsidRDefault="0024502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6A53F88" w14:textId="77777777" w:rsidR="00245021" w:rsidRPr="001D6873" w:rsidRDefault="0024502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commentRangeStart w:id="1"/>
      <w:commentRangeEnd w:id="1"/>
    </w:p>
    <w:p w14:paraId="4822B7BA" w14:textId="10336A61" w:rsidR="000E3C88" w:rsidRPr="001D6873" w:rsidRDefault="000E3C88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1D6873">
        <w:rPr>
          <w:rFonts w:cstheme="minorHAnsi"/>
          <w:b/>
          <w:color w:val="000000"/>
        </w:rPr>
        <w:t xml:space="preserve">b) </w:t>
      </w:r>
      <w:proofErr w:type="spellStart"/>
      <w:r w:rsidRPr="001D6873">
        <w:rPr>
          <w:rFonts w:cstheme="minorHAnsi"/>
          <w:b/>
          <w:color w:val="000000"/>
        </w:rPr>
        <w:t>Luaran</w:t>
      </w:r>
      <w:proofErr w:type="spellEnd"/>
      <w:r w:rsidRPr="001D6873">
        <w:rPr>
          <w:rFonts w:cstheme="minorHAnsi"/>
          <w:b/>
          <w:color w:val="000000"/>
        </w:rPr>
        <w:t xml:space="preserve"> Dharma </w:t>
      </w:r>
      <w:proofErr w:type="spellStart"/>
      <w:r w:rsidRPr="001D6873">
        <w:rPr>
          <w:rFonts w:cstheme="minorHAnsi"/>
          <w:b/>
          <w:color w:val="000000"/>
        </w:rPr>
        <w:t>Penelitian</w:t>
      </w:r>
      <w:proofErr w:type="spellEnd"/>
      <w:r w:rsidRPr="001D6873">
        <w:rPr>
          <w:rFonts w:cstheme="minorHAnsi"/>
          <w:b/>
          <w:color w:val="000000"/>
        </w:rPr>
        <w:t xml:space="preserve"> dan </w:t>
      </w:r>
      <w:proofErr w:type="spellStart"/>
      <w:r w:rsidRPr="001D6873">
        <w:rPr>
          <w:rFonts w:cstheme="minorHAnsi"/>
          <w:b/>
          <w:color w:val="000000"/>
        </w:rPr>
        <w:t>Pengabdian</w:t>
      </w:r>
      <w:proofErr w:type="spellEnd"/>
      <w:r w:rsidRPr="001D6873">
        <w:rPr>
          <w:rFonts w:cstheme="minorHAnsi"/>
          <w:b/>
          <w:color w:val="000000"/>
        </w:rPr>
        <w:t xml:space="preserve"> </w:t>
      </w:r>
      <w:proofErr w:type="spellStart"/>
      <w:r w:rsidRPr="001D6873">
        <w:rPr>
          <w:rFonts w:cstheme="minorHAnsi"/>
          <w:b/>
          <w:color w:val="000000"/>
        </w:rPr>
        <w:t>kepada</w:t>
      </w:r>
      <w:proofErr w:type="spellEnd"/>
      <w:r w:rsidRPr="001D6873">
        <w:rPr>
          <w:rFonts w:cstheme="minorHAnsi"/>
          <w:b/>
          <w:color w:val="000000"/>
        </w:rPr>
        <w:t xml:space="preserve"> Masyarakat</w:t>
      </w:r>
    </w:p>
    <w:p w14:paraId="2041482E" w14:textId="0870B075" w:rsidR="00342C71" w:rsidRPr="001D6873" w:rsidRDefault="00342C7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rancangan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kurikulum</w:t>
      </w:r>
      <w:proofErr w:type="spellEnd"/>
      <w:r w:rsidRPr="001D6873">
        <w:rPr>
          <w:rFonts w:cstheme="minorHAnsi"/>
          <w:bCs/>
          <w:color w:val="000000"/>
        </w:rPr>
        <w:t xml:space="preserve"> 4 semester, </w:t>
      </w:r>
      <w:proofErr w:type="spellStart"/>
      <w:r w:rsidRPr="001D6873">
        <w:rPr>
          <w:rFonts w:cstheme="minorHAnsi"/>
          <w:bCs/>
          <w:color w:val="000000"/>
        </w:rPr>
        <w:t>maka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kegiatan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akademik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penunjang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dilakukan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PSMTK </w:t>
      </w:r>
      <w:proofErr w:type="spellStart"/>
      <w:r w:rsidRPr="001D6873">
        <w:rPr>
          <w:rFonts w:cstheme="minorHAnsi"/>
          <w:bCs/>
          <w:color w:val="000000"/>
        </w:rPr>
        <w:t>selama</w:t>
      </w:r>
      <w:proofErr w:type="spellEnd"/>
      <w:r w:rsidRPr="001D6873">
        <w:rPr>
          <w:rFonts w:cstheme="minorHAnsi"/>
          <w:bCs/>
          <w:color w:val="000000"/>
        </w:rPr>
        <w:t xml:space="preserve"> masa </w:t>
      </w:r>
      <w:proofErr w:type="spellStart"/>
      <w:r w:rsidRPr="001D6873">
        <w:rPr>
          <w:rFonts w:cstheme="minorHAnsi"/>
          <w:bCs/>
          <w:color w:val="000000"/>
        </w:rPr>
        <w:t>studi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adalah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berpartisipasi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kegiatan</w:t>
      </w:r>
      <w:proofErr w:type="spellEnd"/>
      <w:r w:rsidRPr="001D6873">
        <w:rPr>
          <w:rFonts w:cstheme="minorHAnsi"/>
          <w:bCs/>
          <w:color w:val="000000"/>
        </w:rPr>
        <w:t xml:space="preserve"> seminar </w:t>
      </w:r>
      <w:proofErr w:type="spellStart"/>
      <w:r w:rsidRPr="001D6873">
        <w:rPr>
          <w:rFonts w:cstheme="minorHAnsi"/>
          <w:bCs/>
          <w:color w:val="000000"/>
        </w:rPr>
        <w:t>maupun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Pr="001D6873">
        <w:rPr>
          <w:rFonts w:cstheme="minorHAnsi"/>
          <w:bCs/>
          <w:color w:val="000000"/>
        </w:rPr>
        <w:t>Kegiatan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ini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merupakan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ajang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bagi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untuk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mendiseminasikan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hasil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penelitian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tesisnya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Pr="001D6873">
        <w:rPr>
          <w:rFonts w:cstheme="minorHAnsi"/>
          <w:bCs/>
          <w:color w:val="000000"/>
        </w:rPr>
        <w:t>Selain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itu</w:t>
      </w:r>
      <w:proofErr w:type="spellEnd"/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Pr="001D6873">
        <w:rPr>
          <w:rFonts w:cstheme="minorHAnsi"/>
          <w:bCs/>
          <w:color w:val="000000"/>
        </w:rPr>
        <w:t>kegiatan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ini</w:t>
      </w:r>
      <w:proofErr w:type="spellEnd"/>
      <w:r w:rsidRPr="001D6873">
        <w:rPr>
          <w:rFonts w:cstheme="minorHAnsi"/>
          <w:bCs/>
          <w:color w:val="000000"/>
        </w:rPr>
        <w:t xml:space="preserve"> juga </w:t>
      </w:r>
      <w:proofErr w:type="spellStart"/>
      <w:r w:rsidRPr="001D6873">
        <w:rPr>
          <w:rFonts w:cstheme="minorHAnsi"/>
          <w:bCs/>
          <w:color w:val="000000"/>
        </w:rPr>
        <w:t>membantu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memenuhi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persyaratan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kelulusan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="0019177F">
        <w:rPr>
          <w:rFonts w:cstheme="minorHAnsi"/>
          <w:bCs/>
          <w:color w:val="000000"/>
        </w:rPr>
        <w:t>untuk</w:t>
      </w:r>
      <w:proofErr w:type="spellEnd"/>
      <w:r w:rsidR="0019177F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mempublikasikan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karya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ilmiah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relevan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dengan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bidang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keilmuannya</w:t>
      </w:r>
      <w:proofErr w:type="spellEnd"/>
      <w:r w:rsidRPr="001D6873">
        <w:rPr>
          <w:rFonts w:cstheme="minorHAnsi"/>
          <w:bCs/>
          <w:color w:val="000000"/>
        </w:rPr>
        <w:t xml:space="preserve"> dan </w:t>
      </w:r>
      <w:proofErr w:type="spellStart"/>
      <w:r w:rsidRPr="001D6873">
        <w:rPr>
          <w:rFonts w:cstheme="minorHAnsi"/>
          <w:bCs/>
          <w:color w:val="000000"/>
        </w:rPr>
        <w:t>diterbitkan</w:t>
      </w:r>
      <w:proofErr w:type="spellEnd"/>
      <w:r w:rsidRPr="001D6873">
        <w:rPr>
          <w:rFonts w:cstheme="minorHAnsi"/>
          <w:bCs/>
          <w:color w:val="000000"/>
        </w:rPr>
        <w:t xml:space="preserve"> pada </w:t>
      </w:r>
      <w:proofErr w:type="spellStart"/>
      <w:r w:rsidRPr="001D6873">
        <w:rPr>
          <w:rFonts w:cstheme="minorHAnsi"/>
          <w:bCs/>
          <w:color w:val="000000"/>
        </w:rPr>
        <w:t>jurnal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nasional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terakreditasi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atau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jurnal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internasional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atau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proseding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terindeks</w:t>
      </w:r>
      <w:proofErr w:type="spellEnd"/>
      <w:r w:rsidR="00300682" w:rsidRPr="001D6873">
        <w:rPr>
          <w:rFonts w:cstheme="minorHAnsi"/>
          <w:bCs/>
          <w:color w:val="000000"/>
        </w:rPr>
        <w:t xml:space="preserve"> </w:t>
      </w:r>
      <w:r w:rsidRPr="001D6873">
        <w:rPr>
          <w:rFonts w:cstheme="minorHAnsi"/>
          <w:bCs/>
          <w:color w:val="000000"/>
        </w:rPr>
        <w:t xml:space="preserve">data base </w:t>
      </w:r>
      <w:proofErr w:type="spellStart"/>
      <w:r w:rsidRPr="001D6873">
        <w:rPr>
          <w:rFonts w:cstheme="minorHAnsi"/>
          <w:bCs/>
          <w:color w:val="000000"/>
        </w:rPr>
        <w:t>internasional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bereputasi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Pr="001D6873">
        <w:rPr>
          <w:rFonts w:cstheme="minorHAnsi"/>
          <w:bCs/>
          <w:color w:val="000000"/>
        </w:rPr>
        <w:t>Jumlah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melibatkan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mahasiwa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ini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dapat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dilihat</w:t>
      </w:r>
      <w:proofErr w:type="spellEnd"/>
      <w:r w:rsidRPr="001D6873">
        <w:rPr>
          <w:rFonts w:cstheme="minorHAnsi"/>
          <w:bCs/>
          <w:color w:val="000000"/>
        </w:rPr>
        <w:t xml:space="preserve"> di Gambar </w:t>
      </w:r>
      <w:r w:rsidR="00300682" w:rsidRPr="001D6873">
        <w:rPr>
          <w:rFonts w:cstheme="minorHAnsi"/>
          <w:bCs/>
          <w:color w:val="000000"/>
        </w:rPr>
        <w:t>9</w:t>
      </w:r>
      <w:r w:rsidRPr="001D6873">
        <w:rPr>
          <w:rFonts w:cstheme="minorHAnsi"/>
          <w:bCs/>
          <w:color w:val="000000"/>
        </w:rPr>
        <w:t>.</w:t>
      </w:r>
      <w:r w:rsidR="00CE5595" w:rsidRPr="001D6873">
        <w:rPr>
          <w:rFonts w:cstheme="minorHAnsi"/>
          <w:bCs/>
          <w:color w:val="000000"/>
        </w:rPr>
        <w:t>1</w:t>
      </w:r>
      <w:r w:rsidRPr="001D6873">
        <w:rPr>
          <w:rFonts w:cstheme="minorHAnsi"/>
          <w:bCs/>
          <w:color w:val="000000"/>
        </w:rPr>
        <w:t xml:space="preserve">3. </w:t>
      </w:r>
    </w:p>
    <w:p w14:paraId="6EE8ED40" w14:textId="4FCD4FD9" w:rsidR="00CE5595" w:rsidRPr="001D6873" w:rsidRDefault="00CE559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7D1CB0" w14:textId="3934083F" w:rsidR="00CE5595" w:rsidRPr="001D6873" w:rsidRDefault="00CE559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green"/>
        </w:rPr>
        <w:t xml:space="preserve">Gambar </w:t>
      </w:r>
      <w:r w:rsidR="00300682" w:rsidRPr="001D6873">
        <w:rPr>
          <w:rFonts w:cstheme="minorHAnsi"/>
          <w:bCs/>
          <w:color w:val="000000"/>
          <w:highlight w:val="green"/>
        </w:rPr>
        <w:t>9</w:t>
      </w:r>
      <w:r w:rsidRPr="001D6873">
        <w:rPr>
          <w:rFonts w:cstheme="minorHAnsi"/>
          <w:bCs/>
          <w:color w:val="000000"/>
          <w:highlight w:val="green"/>
        </w:rPr>
        <w:t xml:space="preserve">.13 </w:t>
      </w:r>
      <w:proofErr w:type="spellStart"/>
      <w:r w:rsidRPr="001D6873">
        <w:rPr>
          <w:rFonts w:cstheme="minorHAnsi"/>
          <w:bCs/>
          <w:color w:val="000000"/>
          <w:highlight w:val="green"/>
        </w:rPr>
        <w:t>jumlah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publikasi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yang </w:t>
      </w:r>
      <w:proofErr w:type="spellStart"/>
      <w:r w:rsidRPr="001D6873">
        <w:rPr>
          <w:rFonts w:cstheme="minorHAnsi"/>
          <w:bCs/>
          <w:color w:val="000000"/>
          <w:highlight w:val="green"/>
        </w:rPr>
        <w:t>melibatkan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mahasiswa</w:t>
      </w:r>
      <w:proofErr w:type="spellEnd"/>
    </w:p>
    <w:p w14:paraId="292071AB" w14:textId="2E320B93" w:rsidR="00B52910" w:rsidRPr="001D6873" w:rsidRDefault="00A95A88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</w:rPr>
        <w:t xml:space="preserve">  </w:t>
      </w:r>
    </w:p>
    <w:p w14:paraId="5CB572E1" w14:textId="1EFEA06B" w:rsidR="00B52910" w:rsidRPr="001D6873" w:rsidRDefault="00B52910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yellow"/>
        </w:rPr>
        <w:t xml:space="preserve">Gambar </w:t>
      </w:r>
      <w:r w:rsidR="00300682" w:rsidRPr="001D6873">
        <w:rPr>
          <w:rFonts w:cstheme="minorHAnsi"/>
          <w:bCs/>
          <w:color w:val="000000"/>
          <w:highlight w:val="yellow"/>
        </w:rPr>
        <w:t>9</w:t>
      </w:r>
      <w:r w:rsidRPr="001D6873">
        <w:rPr>
          <w:rFonts w:cstheme="minorHAnsi"/>
          <w:bCs/>
          <w:color w:val="000000"/>
          <w:highlight w:val="yellow"/>
        </w:rPr>
        <w:t>.</w:t>
      </w:r>
      <w:r w:rsidR="00CE5595" w:rsidRPr="001D6873">
        <w:rPr>
          <w:rFonts w:cstheme="minorHAnsi"/>
          <w:bCs/>
          <w:color w:val="000000"/>
        </w:rPr>
        <w:t>14</w:t>
      </w:r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menunjukan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banyaknya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jumlah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kegiatan</w:t>
      </w:r>
      <w:proofErr w:type="spellEnd"/>
      <w:r w:rsidRPr="001D6873">
        <w:rPr>
          <w:rFonts w:cstheme="minorHAnsi"/>
          <w:bCs/>
          <w:color w:val="000000"/>
        </w:rPr>
        <w:t xml:space="preserve"> seminar </w:t>
      </w:r>
      <w:proofErr w:type="spellStart"/>
      <w:r w:rsidRPr="001D6873">
        <w:rPr>
          <w:rFonts w:cstheme="minorHAnsi"/>
          <w:bCs/>
          <w:color w:val="000000"/>
        </w:rPr>
        <w:t>lokal</w:t>
      </w:r>
      <w:proofErr w:type="spellEnd"/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Pr="001D6873">
        <w:rPr>
          <w:rFonts w:cstheme="minorHAnsi"/>
          <w:bCs/>
          <w:color w:val="000000"/>
        </w:rPr>
        <w:t>nasional</w:t>
      </w:r>
      <w:proofErr w:type="spellEnd"/>
      <w:r w:rsidRPr="001D6873">
        <w:rPr>
          <w:rFonts w:cstheme="minorHAnsi"/>
          <w:bCs/>
          <w:color w:val="000000"/>
        </w:rPr>
        <w:t xml:space="preserve">, dan </w:t>
      </w:r>
      <w:proofErr w:type="spellStart"/>
      <w:r w:rsidRPr="001D6873">
        <w:rPr>
          <w:rFonts w:cstheme="minorHAnsi"/>
          <w:bCs/>
          <w:color w:val="000000"/>
        </w:rPr>
        <w:t>internasional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diikuti</w:t>
      </w:r>
      <w:proofErr w:type="spellEnd"/>
      <w:r w:rsidRPr="001D6873">
        <w:rPr>
          <w:rFonts w:cstheme="minorHAnsi"/>
          <w:bCs/>
          <w:color w:val="000000"/>
        </w:rPr>
        <w:t xml:space="preserve"> oleh </w:t>
      </w:r>
      <w:proofErr w:type="gramStart"/>
      <w:r w:rsidRPr="001D6873">
        <w:rPr>
          <w:rFonts w:cstheme="minorHAnsi"/>
          <w:bCs/>
          <w:color w:val="000000"/>
          <w:highlight w:val="yellow"/>
        </w:rPr>
        <w:t>…..</w:t>
      </w:r>
      <w:proofErr w:type="spellStart"/>
      <w:proofErr w:type="gramEnd"/>
      <w:r w:rsidRPr="001D6873">
        <w:rPr>
          <w:rFonts w:cstheme="minorHAnsi"/>
          <w:bCs/>
          <w:color w:val="000000"/>
          <w:highlight w:val="yellow"/>
        </w:rPr>
        <w:t>mahasiwa</w:t>
      </w:r>
      <w:proofErr w:type="spellEnd"/>
      <w:r w:rsidRPr="001D6873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yellow"/>
        </w:rPr>
        <w:t>selama</w:t>
      </w:r>
      <w:proofErr w:type="spellEnd"/>
      <w:r w:rsidRPr="001D6873">
        <w:rPr>
          <w:rFonts w:cstheme="minorHAnsi"/>
          <w:bCs/>
          <w:color w:val="000000"/>
          <w:highlight w:val="yellow"/>
        </w:rPr>
        <w:t xml:space="preserve"> </w:t>
      </w:r>
      <w:proofErr w:type="spellStart"/>
      <w:r w:rsidR="00543ECE">
        <w:rPr>
          <w:rFonts w:cstheme="minorHAnsi"/>
          <w:bCs/>
          <w:color w:val="000000"/>
          <w:highlight w:val="yellow"/>
        </w:rPr>
        <w:t>periode</w:t>
      </w:r>
      <w:proofErr w:type="spellEnd"/>
      <w:r w:rsidRPr="001D6873">
        <w:rPr>
          <w:rFonts w:cstheme="minorHAnsi"/>
          <w:bCs/>
          <w:color w:val="000000"/>
          <w:highlight w:val="yellow"/>
        </w:rPr>
        <w:t>….</w:t>
      </w:r>
      <w:r w:rsidRPr="001D6873">
        <w:rPr>
          <w:rFonts w:cstheme="minorHAnsi"/>
          <w:bCs/>
          <w:color w:val="000000"/>
        </w:rPr>
        <w:t xml:space="preserve"> Hal </w:t>
      </w:r>
      <w:proofErr w:type="spellStart"/>
      <w:r w:rsidRPr="001D6873">
        <w:rPr>
          <w:rFonts w:cstheme="minorHAnsi"/>
          <w:bCs/>
          <w:color w:val="000000"/>
        </w:rPr>
        <w:t>ini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menunjukan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cukup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aktif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mengembangkan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kemampuan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diri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melalui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presentasi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hasil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penelitian</w:t>
      </w:r>
      <w:proofErr w:type="spellEnd"/>
      <w:r w:rsidRPr="001D6873">
        <w:rPr>
          <w:rFonts w:cstheme="minorHAnsi"/>
          <w:bCs/>
          <w:color w:val="000000"/>
        </w:rPr>
        <w:t xml:space="preserve"> dan </w:t>
      </w:r>
      <w:proofErr w:type="spellStart"/>
      <w:r w:rsidRPr="001D6873">
        <w:rPr>
          <w:rFonts w:cstheme="minorHAnsi"/>
          <w:bCs/>
          <w:color w:val="000000"/>
        </w:rPr>
        <w:t>pengabdian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dilakukan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secara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terbuka</w:t>
      </w:r>
      <w:proofErr w:type="spellEnd"/>
      <w:r w:rsidRPr="001D6873">
        <w:rPr>
          <w:rFonts w:cstheme="minorHAnsi"/>
          <w:bCs/>
          <w:color w:val="000000"/>
        </w:rPr>
        <w:t xml:space="preserve"> yang </w:t>
      </w:r>
      <w:proofErr w:type="spellStart"/>
      <w:r w:rsidRPr="001D6873">
        <w:rPr>
          <w:rFonts w:cstheme="minorHAnsi"/>
          <w:bCs/>
          <w:color w:val="000000"/>
        </w:rPr>
        <w:t>merupakan</w:t>
      </w:r>
      <w:proofErr w:type="spellEnd"/>
      <w:r w:rsidRPr="001D6873">
        <w:rPr>
          <w:rFonts w:cstheme="minorHAnsi"/>
          <w:bCs/>
          <w:color w:val="000000"/>
        </w:rPr>
        <w:t xml:space="preserve"> salah </w:t>
      </w:r>
      <w:proofErr w:type="spellStart"/>
      <w:r w:rsidRPr="001D6873">
        <w:rPr>
          <w:rFonts w:cstheme="minorHAnsi"/>
          <w:bCs/>
          <w:color w:val="000000"/>
        </w:rPr>
        <w:t>satu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usaha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untuk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mencapai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Capaian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Pembelajaran</w:t>
      </w:r>
      <w:proofErr w:type="spellEnd"/>
      <w:r w:rsidRPr="001D6873">
        <w:rPr>
          <w:rFonts w:cstheme="minorHAnsi"/>
          <w:bCs/>
          <w:color w:val="000000"/>
        </w:rPr>
        <w:t>.</w:t>
      </w:r>
    </w:p>
    <w:p w14:paraId="7D5A30A9" w14:textId="0809CD0B" w:rsidR="00CE5595" w:rsidRPr="001D6873" w:rsidRDefault="00CE559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7B0BC608" w14:textId="22481FE8" w:rsidR="00CE5595" w:rsidRPr="001D6873" w:rsidRDefault="00CE5595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green"/>
        </w:rPr>
        <w:t xml:space="preserve">Gambar </w:t>
      </w:r>
      <w:r w:rsidR="00300682" w:rsidRPr="001D6873">
        <w:rPr>
          <w:rFonts w:cstheme="minorHAnsi"/>
          <w:bCs/>
          <w:color w:val="000000"/>
          <w:highlight w:val="green"/>
        </w:rPr>
        <w:t>9</w:t>
      </w:r>
      <w:r w:rsidRPr="001D6873">
        <w:rPr>
          <w:rFonts w:cstheme="minorHAnsi"/>
          <w:bCs/>
          <w:color w:val="000000"/>
          <w:highlight w:val="green"/>
        </w:rPr>
        <w:t xml:space="preserve">.14 </w:t>
      </w:r>
      <w:proofErr w:type="spellStart"/>
      <w:r w:rsidR="00580391" w:rsidRPr="001D6873">
        <w:rPr>
          <w:rFonts w:cstheme="minorHAnsi"/>
          <w:bCs/>
          <w:color w:val="000000"/>
          <w:highlight w:val="green"/>
        </w:rPr>
        <w:t>Publikasi</w:t>
      </w:r>
      <w:proofErr w:type="spellEnd"/>
      <w:r w:rsidR="00580391"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="00580391" w:rsidRPr="001D6873">
        <w:rPr>
          <w:rFonts w:cstheme="minorHAnsi"/>
          <w:bCs/>
          <w:color w:val="000000"/>
          <w:highlight w:val="green"/>
        </w:rPr>
        <w:t>mahasiswa</w:t>
      </w:r>
      <w:proofErr w:type="spellEnd"/>
    </w:p>
    <w:p w14:paraId="0CD3D27B" w14:textId="550251F7" w:rsidR="004020D7" w:rsidRPr="001D6873" w:rsidRDefault="00B52910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Jumlah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ini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secara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keseluruhan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terus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mengalami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kenaikan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hingga</w:t>
      </w:r>
      <w:proofErr w:type="spellEnd"/>
      <w:r w:rsidRPr="001D6873">
        <w:rPr>
          <w:rFonts w:cstheme="minorHAnsi"/>
          <w:bCs/>
          <w:color w:val="000000"/>
        </w:rPr>
        <w:t xml:space="preserve"> TS.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Pr="001D6873">
        <w:rPr>
          <w:rFonts w:cstheme="minorHAnsi"/>
          <w:bCs/>
          <w:color w:val="000000"/>
        </w:rPr>
        <w:t xml:space="preserve"> yang paling </w:t>
      </w:r>
      <w:proofErr w:type="spellStart"/>
      <w:r w:rsidRPr="001D6873">
        <w:rPr>
          <w:rFonts w:cstheme="minorHAnsi"/>
          <w:bCs/>
          <w:color w:val="000000"/>
        </w:rPr>
        <w:t>banyak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dilakukan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adalah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melalui</w:t>
      </w:r>
      <w:proofErr w:type="spellEnd"/>
      <w:r w:rsidRPr="001D6873">
        <w:rPr>
          <w:rFonts w:cstheme="minorHAnsi"/>
          <w:bCs/>
          <w:color w:val="000000"/>
        </w:rPr>
        <w:t xml:space="preserve"> seminar </w:t>
      </w:r>
      <w:proofErr w:type="spellStart"/>
      <w:r w:rsidRPr="001D6873">
        <w:rPr>
          <w:rFonts w:cstheme="minorHAnsi"/>
          <w:bCs/>
          <w:color w:val="000000"/>
        </w:rPr>
        <w:t>internasional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sekaligus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proseding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terindeks</w:t>
      </w:r>
      <w:proofErr w:type="spellEnd"/>
      <w:r w:rsidRPr="001D6873">
        <w:rPr>
          <w:rFonts w:cstheme="minorHAnsi"/>
          <w:bCs/>
          <w:color w:val="000000"/>
        </w:rPr>
        <w:t xml:space="preserve"> data base </w:t>
      </w:r>
      <w:proofErr w:type="spellStart"/>
      <w:r w:rsidRPr="001D6873">
        <w:rPr>
          <w:rFonts w:cstheme="minorHAnsi"/>
          <w:bCs/>
          <w:color w:val="000000"/>
        </w:rPr>
        <w:t>internasional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bereputasi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="003517FA" w:rsidRPr="001D6873">
        <w:rPr>
          <w:rFonts w:cstheme="minorHAnsi"/>
          <w:bCs/>
          <w:color w:val="000000"/>
        </w:rPr>
        <w:t>Sesuai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Peraturan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Rektor</w:t>
      </w:r>
      <w:proofErr w:type="spellEnd"/>
      <w:r w:rsidR="003517FA" w:rsidRPr="001D6873">
        <w:rPr>
          <w:rFonts w:cstheme="minorHAnsi"/>
          <w:bCs/>
          <w:color w:val="000000"/>
        </w:rPr>
        <w:t xml:space="preserve"> no 1/2016, </w:t>
      </w:r>
      <w:proofErr w:type="spellStart"/>
      <w:r w:rsidR="003517FA" w:rsidRPr="001D6873">
        <w:rPr>
          <w:rFonts w:cstheme="minorHAnsi"/>
          <w:bCs/>
          <w:color w:val="000000"/>
        </w:rPr>
        <w:t>karya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ilmiah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r w:rsidR="00543ECE">
        <w:rPr>
          <w:rFonts w:cstheme="minorHAnsi"/>
          <w:bCs/>
          <w:color w:val="000000"/>
        </w:rPr>
        <w:t xml:space="preserve">yang </w:t>
      </w:r>
      <w:proofErr w:type="spellStart"/>
      <w:r w:rsidR="00543ECE">
        <w:rPr>
          <w:rFonts w:cstheme="minorHAnsi"/>
          <w:bCs/>
          <w:color w:val="000000"/>
        </w:rPr>
        <w:t>dimaksud</w:t>
      </w:r>
      <w:proofErr w:type="spellEnd"/>
      <w:r w:rsidR="00543ECE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adalah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hasil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penelitian</w:t>
      </w:r>
      <w:proofErr w:type="spellEnd"/>
      <w:r w:rsidR="003517FA" w:rsidRPr="001D6873">
        <w:rPr>
          <w:rFonts w:cstheme="minorHAnsi"/>
          <w:bCs/>
          <w:color w:val="000000"/>
        </w:rPr>
        <w:t xml:space="preserve">, </w:t>
      </w:r>
      <w:proofErr w:type="spellStart"/>
      <w:r w:rsidR="003517FA" w:rsidRPr="001D6873">
        <w:rPr>
          <w:rFonts w:cstheme="minorHAnsi"/>
          <w:bCs/>
          <w:color w:val="000000"/>
        </w:rPr>
        <w:t>pengabdian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kepada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masyarakat</w:t>
      </w:r>
      <w:proofErr w:type="spellEnd"/>
      <w:r w:rsidR="003517FA" w:rsidRPr="001D6873">
        <w:rPr>
          <w:rFonts w:cstheme="minorHAnsi"/>
          <w:bCs/>
          <w:color w:val="000000"/>
        </w:rPr>
        <w:t xml:space="preserve">, </w:t>
      </w:r>
      <w:proofErr w:type="spellStart"/>
      <w:r w:rsidR="003517FA" w:rsidRPr="001D6873">
        <w:rPr>
          <w:rFonts w:cstheme="minorHAnsi"/>
          <w:bCs/>
          <w:color w:val="000000"/>
        </w:rPr>
        <w:t>kajian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atau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pemikiran</w:t>
      </w:r>
      <w:proofErr w:type="spellEnd"/>
      <w:r w:rsidR="003517FA" w:rsidRPr="001D6873">
        <w:rPr>
          <w:rFonts w:cstheme="minorHAnsi"/>
          <w:bCs/>
          <w:color w:val="000000"/>
        </w:rPr>
        <w:t xml:space="preserve"> yang </w:t>
      </w:r>
      <w:proofErr w:type="spellStart"/>
      <w:r w:rsidR="003517FA" w:rsidRPr="001D6873">
        <w:rPr>
          <w:rFonts w:cstheme="minorHAnsi"/>
          <w:bCs/>
          <w:color w:val="000000"/>
        </w:rPr>
        <w:t>dipublikasikan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dalam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jurnal</w:t>
      </w:r>
      <w:proofErr w:type="spellEnd"/>
      <w:r w:rsidR="003517FA" w:rsidRPr="001D6873">
        <w:rPr>
          <w:rFonts w:cstheme="minorHAnsi"/>
          <w:bCs/>
          <w:color w:val="000000"/>
        </w:rPr>
        <w:t xml:space="preserve"> dan </w:t>
      </w:r>
      <w:proofErr w:type="spellStart"/>
      <w:r w:rsidR="003517FA" w:rsidRPr="001D6873">
        <w:rPr>
          <w:rFonts w:cstheme="minorHAnsi"/>
          <w:bCs/>
          <w:color w:val="000000"/>
        </w:rPr>
        <w:t>ditulis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dengan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memenuhi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kaidah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ilmiah</w:t>
      </w:r>
      <w:proofErr w:type="spellEnd"/>
      <w:r w:rsidR="003517FA" w:rsidRPr="001D6873">
        <w:rPr>
          <w:rFonts w:cstheme="minorHAnsi"/>
          <w:bCs/>
          <w:color w:val="000000"/>
        </w:rPr>
        <w:t xml:space="preserve"> dan </w:t>
      </w:r>
      <w:proofErr w:type="spellStart"/>
      <w:r w:rsidR="003517FA" w:rsidRPr="001D6873">
        <w:rPr>
          <w:rFonts w:cstheme="minorHAnsi"/>
          <w:bCs/>
          <w:color w:val="000000"/>
        </w:rPr>
        <w:t>etika</w:t>
      </w:r>
      <w:proofErr w:type="spellEnd"/>
      <w:r w:rsidR="003517FA" w:rsidRPr="001D6873">
        <w:rPr>
          <w:rFonts w:cstheme="minorHAnsi"/>
          <w:bCs/>
          <w:color w:val="000000"/>
        </w:rPr>
        <w:t xml:space="preserve"> </w:t>
      </w:r>
      <w:proofErr w:type="spellStart"/>
      <w:r w:rsidR="003517FA" w:rsidRPr="001D6873">
        <w:rPr>
          <w:rFonts w:cstheme="minorHAnsi"/>
          <w:bCs/>
          <w:color w:val="000000"/>
        </w:rPr>
        <w:t>keilmuan</w:t>
      </w:r>
      <w:proofErr w:type="spellEnd"/>
      <w:r w:rsidR="003517FA" w:rsidRPr="001D6873">
        <w:rPr>
          <w:rFonts w:cstheme="minorHAnsi"/>
          <w:bCs/>
          <w:color w:val="000000"/>
        </w:rPr>
        <w:t xml:space="preserve">. </w:t>
      </w:r>
      <w:proofErr w:type="spellStart"/>
      <w:r w:rsidR="00580391" w:rsidRPr="001D6873">
        <w:rPr>
          <w:rFonts w:cstheme="minorHAnsi"/>
          <w:bCs/>
          <w:color w:val="000000"/>
        </w:rPr>
        <w:t>Keterlibatan</w:t>
      </w:r>
      <w:proofErr w:type="spellEnd"/>
      <w:r w:rsidR="00580391" w:rsidRPr="001D6873">
        <w:rPr>
          <w:rFonts w:cstheme="minorHAnsi"/>
          <w:bCs/>
          <w:color w:val="000000"/>
        </w:rPr>
        <w:t xml:space="preserve"> </w:t>
      </w:r>
      <w:proofErr w:type="spellStart"/>
      <w:r w:rsidR="00580391" w:rsidRPr="001D6873">
        <w:rPr>
          <w:rFonts w:cstheme="minorHAnsi"/>
          <w:bCs/>
          <w:color w:val="000000"/>
        </w:rPr>
        <w:t>mahasiwa</w:t>
      </w:r>
      <w:proofErr w:type="spellEnd"/>
      <w:r w:rsidR="00580391" w:rsidRPr="001D6873">
        <w:rPr>
          <w:rFonts w:cstheme="minorHAnsi"/>
          <w:bCs/>
          <w:color w:val="000000"/>
        </w:rPr>
        <w:t xml:space="preserve"> </w:t>
      </w:r>
      <w:proofErr w:type="spellStart"/>
      <w:r w:rsidR="00580391" w:rsidRPr="001D6873">
        <w:rPr>
          <w:rFonts w:cstheme="minorHAnsi"/>
          <w:bCs/>
          <w:color w:val="000000"/>
        </w:rPr>
        <w:t>dalam</w:t>
      </w:r>
      <w:proofErr w:type="spellEnd"/>
      <w:r w:rsidR="00580391" w:rsidRPr="001D6873">
        <w:rPr>
          <w:rFonts w:cstheme="minorHAnsi"/>
          <w:bCs/>
          <w:color w:val="000000"/>
        </w:rPr>
        <w:t xml:space="preserve"> </w:t>
      </w:r>
      <w:proofErr w:type="spellStart"/>
      <w:r w:rsidR="00580391" w:rsidRPr="001D6873">
        <w:rPr>
          <w:rFonts w:cstheme="minorHAnsi"/>
          <w:bCs/>
          <w:color w:val="000000"/>
        </w:rPr>
        <w:t>PkM</w:t>
      </w:r>
      <w:proofErr w:type="spellEnd"/>
      <w:r w:rsidR="00580391" w:rsidRPr="001D6873">
        <w:rPr>
          <w:rFonts w:cstheme="minorHAnsi"/>
          <w:bCs/>
          <w:color w:val="000000"/>
        </w:rPr>
        <w:t xml:space="preserve"> per </w:t>
      </w:r>
      <w:proofErr w:type="spellStart"/>
      <w:r w:rsidR="00580391" w:rsidRPr="001D6873">
        <w:rPr>
          <w:rFonts w:cstheme="minorHAnsi"/>
          <w:bCs/>
          <w:color w:val="000000"/>
        </w:rPr>
        <w:t>tahun</w:t>
      </w:r>
      <w:proofErr w:type="spellEnd"/>
      <w:r w:rsidR="00580391" w:rsidRPr="001D6873">
        <w:rPr>
          <w:rFonts w:cstheme="minorHAnsi"/>
          <w:bCs/>
          <w:color w:val="000000"/>
        </w:rPr>
        <w:t xml:space="preserve"> </w:t>
      </w:r>
      <w:proofErr w:type="spellStart"/>
      <w:r w:rsidR="00580391" w:rsidRPr="001D6873">
        <w:rPr>
          <w:rFonts w:cstheme="minorHAnsi"/>
          <w:bCs/>
          <w:color w:val="000000"/>
        </w:rPr>
        <w:t>dapat</w:t>
      </w:r>
      <w:proofErr w:type="spellEnd"/>
      <w:r w:rsidR="00580391" w:rsidRPr="001D6873">
        <w:rPr>
          <w:rFonts w:cstheme="minorHAnsi"/>
          <w:bCs/>
          <w:color w:val="000000"/>
        </w:rPr>
        <w:t xml:space="preserve"> </w:t>
      </w:r>
      <w:proofErr w:type="spellStart"/>
      <w:r w:rsidR="00580391" w:rsidRPr="001D6873">
        <w:rPr>
          <w:rFonts w:cstheme="minorHAnsi"/>
          <w:bCs/>
          <w:color w:val="000000"/>
        </w:rPr>
        <w:t>dilihat</w:t>
      </w:r>
      <w:proofErr w:type="spellEnd"/>
      <w:r w:rsidR="00580391" w:rsidRPr="001D6873">
        <w:rPr>
          <w:rFonts w:cstheme="minorHAnsi"/>
          <w:bCs/>
          <w:color w:val="000000"/>
        </w:rPr>
        <w:t xml:space="preserve"> di Gambar </w:t>
      </w:r>
      <w:r w:rsidR="00390171" w:rsidRPr="001D6873">
        <w:rPr>
          <w:rFonts w:cstheme="minorHAnsi"/>
          <w:bCs/>
          <w:color w:val="000000"/>
        </w:rPr>
        <w:t>9</w:t>
      </w:r>
      <w:r w:rsidR="00580391" w:rsidRPr="001D6873">
        <w:rPr>
          <w:rFonts w:cstheme="minorHAnsi"/>
          <w:bCs/>
          <w:color w:val="000000"/>
        </w:rPr>
        <w:t>.15.</w:t>
      </w:r>
    </w:p>
    <w:p w14:paraId="42CDDFF4" w14:textId="6F157891" w:rsidR="00580391" w:rsidRPr="001D6873" w:rsidRDefault="0058039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5BF4638" w14:textId="581AB4C8" w:rsidR="00580391" w:rsidRPr="001D6873" w:rsidRDefault="0058039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green"/>
        </w:rPr>
        <w:t xml:space="preserve">Gambar </w:t>
      </w:r>
      <w:r w:rsidR="00390171" w:rsidRPr="001D6873">
        <w:rPr>
          <w:rFonts w:cstheme="minorHAnsi"/>
          <w:bCs/>
          <w:color w:val="000000"/>
          <w:highlight w:val="green"/>
        </w:rPr>
        <w:t>9</w:t>
      </w:r>
      <w:r w:rsidRPr="001D6873">
        <w:rPr>
          <w:rFonts w:cstheme="minorHAnsi"/>
          <w:bCs/>
          <w:color w:val="000000"/>
          <w:highlight w:val="green"/>
        </w:rPr>
        <w:t xml:space="preserve">.15 </w:t>
      </w:r>
      <w:proofErr w:type="spellStart"/>
      <w:r w:rsidRPr="001D6873">
        <w:rPr>
          <w:rFonts w:cstheme="minorHAnsi"/>
          <w:bCs/>
          <w:color w:val="000000"/>
          <w:highlight w:val="green"/>
        </w:rPr>
        <w:t>Keterlibatan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mahasiswa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dalam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PkM</w:t>
      </w:r>
      <w:proofErr w:type="spellEnd"/>
    </w:p>
    <w:p w14:paraId="00373083" w14:textId="3A733427" w:rsidR="00B52910" w:rsidRPr="001D6873" w:rsidRDefault="0058039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</w:rPr>
        <w:t xml:space="preserve">Gambar </w:t>
      </w:r>
      <w:r w:rsidR="00390171" w:rsidRPr="001D6873">
        <w:rPr>
          <w:rFonts w:cstheme="minorHAnsi"/>
          <w:bCs/>
          <w:color w:val="000000"/>
        </w:rPr>
        <w:t>9</w:t>
      </w:r>
      <w:r w:rsidRPr="001D6873">
        <w:rPr>
          <w:rFonts w:cstheme="minorHAnsi"/>
          <w:bCs/>
          <w:color w:val="000000"/>
        </w:rPr>
        <w:t xml:space="preserve">.16 </w:t>
      </w:r>
      <w:proofErr w:type="spellStart"/>
      <w:r w:rsidRPr="001D6873">
        <w:rPr>
          <w:rFonts w:cstheme="minorHAnsi"/>
          <w:bCs/>
          <w:color w:val="000000"/>
        </w:rPr>
        <w:t>menunjukan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banyakan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sitasi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untuk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mahasiswa</w:t>
      </w:r>
      <w:proofErr w:type="spellEnd"/>
      <w:r w:rsidRPr="001D6873">
        <w:rPr>
          <w:rFonts w:cstheme="minorHAnsi"/>
          <w:bCs/>
          <w:color w:val="000000"/>
        </w:rPr>
        <w:t xml:space="preserve">. </w:t>
      </w:r>
      <w:proofErr w:type="spellStart"/>
      <w:r w:rsidRPr="001D6873">
        <w:rPr>
          <w:rFonts w:cstheme="minorHAnsi"/>
          <w:bCs/>
          <w:color w:val="000000"/>
        </w:rPr>
        <w:t>Jumlah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sitasi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mengindikasikan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kualitas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suatu</w:t>
      </w:r>
      <w:proofErr w:type="spellEnd"/>
      <w:r w:rsidRPr="001D6873">
        <w:rPr>
          <w:rFonts w:cstheme="minorHAnsi"/>
          <w:bCs/>
          <w:color w:val="000000"/>
        </w:rPr>
        <w:t xml:space="preserve"> paper</w:t>
      </w:r>
      <w:r w:rsidR="00390171" w:rsidRPr="001D6873">
        <w:rPr>
          <w:rFonts w:cstheme="minorHAnsi"/>
          <w:bCs/>
          <w:color w:val="000000"/>
        </w:rPr>
        <w:t xml:space="preserve"> </w:t>
      </w:r>
      <w:proofErr w:type="spellStart"/>
      <w:r w:rsidR="00390171" w:rsidRPr="001D6873">
        <w:rPr>
          <w:rFonts w:cstheme="minorHAnsi"/>
          <w:bCs/>
          <w:color w:val="000000"/>
        </w:rPr>
        <w:t>serta</w:t>
      </w:r>
      <w:proofErr w:type="spellEnd"/>
      <w:r w:rsidR="00390171" w:rsidRPr="001D6873">
        <w:rPr>
          <w:rFonts w:cstheme="minorHAnsi"/>
          <w:bCs/>
          <w:color w:val="000000"/>
        </w:rPr>
        <w:t xml:space="preserve"> </w:t>
      </w:r>
      <w:proofErr w:type="spellStart"/>
      <w:r w:rsidR="00390171" w:rsidRPr="001D6873">
        <w:rPr>
          <w:rFonts w:cstheme="minorHAnsi"/>
          <w:bCs/>
          <w:color w:val="000000"/>
        </w:rPr>
        <w:t>urgensi</w:t>
      </w:r>
      <w:proofErr w:type="spellEnd"/>
      <w:r w:rsidR="00390171" w:rsidRPr="001D6873">
        <w:rPr>
          <w:rFonts w:cstheme="minorHAnsi"/>
          <w:bCs/>
          <w:color w:val="000000"/>
        </w:rPr>
        <w:t xml:space="preserve"> </w:t>
      </w:r>
      <w:proofErr w:type="spellStart"/>
      <w:r w:rsidR="00390171" w:rsidRPr="001D6873">
        <w:rPr>
          <w:rFonts w:cstheme="minorHAnsi"/>
          <w:bCs/>
          <w:color w:val="000000"/>
        </w:rPr>
        <w:t>dari</w:t>
      </w:r>
      <w:proofErr w:type="spellEnd"/>
      <w:r w:rsidR="00390171" w:rsidRPr="001D6873">
        <w:rPr>
          <w:rFonts w:cstheme="minorHAnsi"/>
          <w:bCs/>
          <w:color w:val="000000"/>
        </w:rPr>
        <w:t xml:space="preserve"> </w:t>
      </w:r>
      <w:proofErr w:type="spellStart"/>
      <w:r w:rsidR="00390171" w:rsidRPr="001D6873">
        <w:rPr>
          <w:rFonts w:cstheme="minorHAnsi"/>
          <w:bCs/>
          <w:color w:val="000000"/>
        </w:rPr>
        <w:t>publikasi</w:t>
      </w:r>
      <w:proofErr w:type="spellEnd"/>
      <w:r w:rsidR="00390171" w:rsidRPr="001D6873">
        <w:rPr>
          <w:rFonts w:cstheme="minorHAnsi"/>
          <w:bCs/>
          <w:color w:val="000000"/>
        </w:rPr>
        <w:t xml:space="preserve"> </w:t>
      </w:r>
      <w:proofErr w:type="spellStart"/>
      <w:r w:rsidR="00390171" w:rsidRPr="001D6873">
        <w:rPr>
          <w:rFonts w:cstheme="minorHAnsi"/>
          <w:bCs/>
          <w:color w:val="000000"/>
        </w:rPr>
        <w:t>tersebut</w:t>
      </w:r>
      <w:proofErr w:type="spellEnd"/>
      <w:r w:rsidR="00A321BE" w:rsidRPr="001D6873">
        <w:rPr>
          <w:rFonts w:cstheme="minorHAnsi"/>
          <w:bCs/>
          <w:color w:val="000000"/>
        </w:rPr>
        <w:t xml:space="preserve">. </w:t>
      </w:r>
      <w:proofErr w:type="spellStart"/>
      <w:r w:rsidR="00543ECE">
        <w:rPr>
          <w:rFonts w:cstheme="minorHAnsi"/>
          <w:bCs/>
          <w:color w:val="000000"/>
        </w:rPr>
        <w:t>Banyaknya</w:t>
      </w:r>
      <w:proofErr w:type="spellEnd"/>
      <w:r w:rsidR="00543ECE">
        <w:rPr>
          <w:rFonts w:cstheme="minorHAnsi"/>
          <w:bCs/>
          <w:color w:val="000000"/>
        </w:rPr>
        <w:t xml:space="preserve"> </w:t>
      </w:r>
      <w:proofErr w:type="spellStart"/>
      <w:r w:rsidR="00543ECE">
        <w:rPr>
          <w:rFonts w:cstheme="minorHAnsi"/>
          <w:bCs/>
          <w:color w:val="000000"/>
        </w:rPr>
        <w:t>sitasi</w:t>
      </w:r>
      <w:proofErr w:type="spellEnd"/>
      <w:r w:rsidR="00543ECE">
        <w:rPr>
          <w:rFonts w:cstheme="minorHAnsi"/>
          <w:bCs/>
          <w:color w:val="000000"/>
        </w:rPr>
        <w:t xml:space="preserve"> </w:t>
      </w:r>
      <w:proofErr w:type="spellStart"/>
      <w:r w:rsidR="00543ECE">
        <w:rPr>
          <w:rFonts w:cstheme="minorHAnsi"/>
          <w:bCs/>
          <w:color w:val="000000"/>
        </w:rPr>
        <w:t>menunjukan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topik</w:t>
      </w:r>
      <w:proofErr w:type="spellEnd"/>
      <w:r w:rsidR="00A321BE" w:rsidRPr="001D6873">
        <w:rPr>
          <w:rFonts w:cstheme="minorHAnsi"/>
          <w:bCs/>
          <w:color w:val="000000"/>
        </w:rPr>
        <w:t xml:space="preserve"> paper </w:t>
      </w:r>
      <w:proofErr w:type="spellStart"/>
      <w:r w:rsidR="00A321BE" w:rsidRPr="001D6873">
        <w:rPr>
          <w:rFonts w:cstheme="minorHAnsi"/>
          <w:bCs/>
          <w:color w:val="000000"/>
        </w:rPr>
        <w:t>tersebut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masih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jarang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diteliti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atau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topik</w:t>
      </w:r>
      <w:proofErr w:type="spellEnd"/>
      <w:r w:rsidR="00A321BE" w:rsidRPr="001D6873">
        <w:rPr>
          <w:rFonts w:cstheme="minorHAnsi"/>
          <w:bCs/>
          <w:color w:val="000000"/>
        </w:rPr>
        <w:t xml:space="preserve"> yang </w:t>
      </w:r>
      <w:proofErr w:type="spellStart"/>
      <w:r w:rsidR="00A321BE" w:rsidRPr="001D6873">
        <w:rPr>
          <w:rFonts w:cstheme="minorHAnsi"/>
          <w:bCs/>
          <w:color w:val="000000"/>
        </w:rPr>
        <w:t>diangkat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mempunyai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tingkat</w:t>
      </w:r>
      <w:proofErr w:type="spellEnd"/>
      <w:r w:rsidR="00A321BE" w:rsidRPr="001D6873">
        <w:rPr>
          <w:rFonts w:cstheme="minorHAnsi"/>
          <w:bCs/>
          <w:color w:val="000000"/>
        </w:rPr>
        <w:t xml:space="preserve"> novelties yang </w:t>
      </w:r>
      <w:proofErr w:type="spellStart"/>
      <w:r w:rsidR="00A321BE" w:rsidRPr="001D6873">
        <w:rPr>
          <w:rFonts w:cstheme="minorHAnsi"/>
          <w:bCs/>
          <w:color w:val="000000"/>
        </w:rPr>
        <w:t>tinggi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sehingga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menjadi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rujukan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dalami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pengembangan</w:t>
      </w:r>
      <w:proofErr w:type="spellEnd"/>
      <w:r w:rsidR="00A321BE" w:rsidRPr="001D6873">
        <w:rPr>
          <w:rFonts w:cstheme="minorHAnsi"/>
          <w:bCs/>
          <w:color w:val="000000"/>
        </w:rPr>
        <w:t xml:space="preserve"> </w:t>
      </w:r>
      <w:proofErr w:type="spellStart"/>
      <w:r w:rsidR="00A321BE" w:rsidRPr="001D6873">
        <w:rPr>
          <w:rFonts w:cstheme="minorHAnsi"/>
          <w:bCs/>
          <w:color w:val="000000"/>
        </w:rPr>
        <w:t>ilmu</w:t>
      </w:r>
      <w:proofErr w:type="spellEnd"/>
      <w:r w:rsidR="00A321BE" w:rsidRPr="001D6873">
        <w:rPr>
          <w:rFonts w:cstheme="minorHAnsi"/>
          <w:bCs/>
          <w:color w:val="000000"/>
        </w:rPr>
        <w:t xml:space="preserve">.  </w:t>
      </w:r>
    </w:p>
    <w:p w14:paraId="5BB75D24" w14:textId="5926FDCF" w:rsidR="004E7FFE" w:rsidRPr="001D6873" w:rsidRDefault="004E7FF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47E3DFB7" w14:textId="14F69CB0" w:rsidR="00A321BE" w:rsidRPr="001D6873" w:rsidRDefault="00A321B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  <w:highlight w:val="green"/>
        </w:rPr>
        <w:t>Gamabr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r w:rsidR="00390171" w:rsidRPr="001D6873">
        <w:rPr>
          <w:rFonts w:cstheme="minorHAnsi"/>
          <w:bCs/>
          <w:color w:val="000000"/>
          <w:highlight w:val="green"/>
        </w:rPr>
        <w:t>9</w:t>
      </w:r>
      <w:r w:rsidRPr="001D6873">
        <w:rPr>
          <w:rFonts w:cstheme="minorHAnsi"/>
          <w:bCs/>
          <w:color w:val="000000"/>
          <w:highlight w:val="green"/>
        </w:rPr>
        <w:t xml:space="preserve">.16 Data </w:t>
      </w:r>
      <w:proofErr w:type="spellStart"/>
      <w:r w:rsidRPr="001D6873">
        <w:rPr>
          <w:rFonts w:cstheme="minorHAnsi"/>
          <w:bCs/>
          <w:color w:val="000000"/>
          <w:highlight w:val="green"/>
        </w:rPr>
        <w:t>sitasi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publikasi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mahasiswa</w:t>
      </w:r>
      <w:proofErr w:type="spellEnd"/>
    </w:p>
    <w:p w14:paraId="2E073E56" w14:textId="66EF343E" w:rsidR="00A321BE" w:rsidRPr="001D6873" w:rsidRDefault="00A321B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01B427E9" w14:textId="2A3A2BDC" w:rsidR="00A321BE" w:rsidRPr="001D6873" w:rsidRDefault="00A321B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1D6873">
        <w:rPr>
          <w:rFonts w:cstheme="minorHAnsi"/>
          <w:bCs/>
          <w:color w:val="000000"/>
        </w:rPr>
        <w:t>Diluar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publikasi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karya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ilmiah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baik</w:t>
      </w:r>
      <w:proofErr w:type="spellEnd"/>
      <w:r w:rsidRPr="001D6873">
        <w:rPr>
          <w:rFonts w:cstheme="minorHAnsi"/>
          <w:bCs/>
          <w:color w:val="000000"/>
        </w:rPr>
        <w:t xml:space="preserve"> di seminar </w:t>
      </w:r>
      <w:proofErr w:type="spellStart"/>
      <w:r w:rsidRPr="001D6873">
        <w:rPr>
          <w:rFonts w:cstheme="minorHAnsi"/>
          <w:bCs/>
          <w:color w:val="000000"/>
        </w:rPr>
        <w:t>maupun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jurnal</w:t>
      </w:r>
      <w:proofErr w:type="spellEnd"/>
      <w:r w:rsidRPr="001D6873">
        <w:rPr>
          <w:rFonts w:cstheme="minorHAnsi"/>
          <w:bCs/>
          <w:color w:val="000000"/>
        </w:rPr>
        <w:t xml:space="preserve">, </w:t>
      </w:r>
      <w:proofErr w:type="spellStart"/>
      <w:r w:rsidRPr="001D6873">
        <w:rPr>
          <w:rFonts w:cstheme="minorHAnsi"/>
          <w:bCs/>
          <w:color w:val="000000"/>
        </w:rPr>
        <w:t>kontribusi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="00543ECE">
        <w:rPr>
          <w:rFonts w:cstheme="minorHAnsi"/>
          <w:bCs/>
          <w:color w:val="000000"/>
        </w:rPr>
        <w:t>mahasiwa</w:t>
      </w:r>
      <w:proofErr w:type="spellEnd"/>
      <w:r w:rsidR="00543ECE">
        <w:rPr>
          <w:rFonts w:cstheme="minorHAnsi"/>
          <w:bCs/>
          <w:color w:val="000000"/>
        </w:rPr>
        <w:t xml:space="preserve"> </w:t>
      </w:r>
      <w:proofErr w:type="spellStart"/>
      <w:r w:rsidR="00543ECE">
        <w:rPr>
          <w:rFonts w:cstheme="minorHAnsi"/>
          <w:bCs/>
          <w:color w:val="000000"/>
        </w:rPr>
        <w:t>sebagai</w:t>
      </w:r>
      <w:proofErr w:type="spellEnd"/>
      <w:r w:rsidR="00543ECE">
        <w:rPr>
          <w:rFonts w:cstheme="minorHAnsi"/>
          <w:bCs/>
          <w:color w:val="000000"/>
        </w:rPr>
        <w:t xml:space="preserve"> </w:t>
      </w:r>
      <w:proofErr w:type="spellStart"/>
      <w:r w:rsidR="00543ECE">
        <w:rPr>
          <w:rFonts w:cstheme="minorHAnsi"/>
          <w:bCs/>
          <w:color w:val="000000"/>
        </w:rPr>
        <w:t>anggota</w:t>
      </w:r>
      <w:proofErr w:type="spellEnd"/>
      <w:r w:rsidR="00543ECE">
        <w:rPr>
          <w:rFonts w:cstheme="minorHAnsi"/>
          <w:bCs/>
          <w:color w:val="000000"/>
        </w:rPr>
        <w:t xml:space="preserve"> </w:t>
      </w:r>
      <w:proofErr w:type="spellStart"/>
      <w:r w:rsidR="00543ECE">
        <w:rPr>
          <w:rFonts w:cstheme="minorHAnsi"/>
          <w:bCs/>
          <w:color w:val="000000"/>
        </w:rPr>
        <w:t>tim</w:t>
      </w:r>
      <w:proofErr w:type="spellEnd"/>
      <w:r w:rsidR="00543ECE">
        <w:rPr>
          <w:rFonts w:cstheme="minorHAnsi"/>
          <w:bCs/>
          <w:color w:val="000000"/>
        </w:rPr>
        <w:t xml:space="preserve"> </w:t>
      </w:r>
      <w:proofErr w:type="spellStart"/>
      <w:r w:rsidR="00543ECE">
        <w:rPr>
          <w:rFonts w:cstheme="minorHAnsi"/>
          <w:bCs/>
          <w:color w:val="000000"/>
        </w:rPr>
        <w:t>kegiatan</w:t>
      </w:r>
      <w:proofErr w:type="spellEnd"/>
      <w:r w:rsidR="00543ECE">
        <w:rPr>
          <w:rFonts w:cstheme="minorHAnsi"/>
          <w:bCs/>
          <w:color w:val="000000"/>
        </w:rPr>
        <w:t xml:space="preserve"> </w:t>
      </w:r>
      <w:proofErr w:type="spellStart"/>
      <w:r w:rsidR="00543ECE" w:rsidRPr="001D6873">
        <w:rPr>
          <w:rFonts w:cstheme="minorHAnsi"/>
          <w:bCs/>
          <w:color w:val="000000"/>
        </w:rPr>
        <w:t>Tridharma</w:t>
      </w:r>
      <w:proofErr w:type="spellEnd"/>
      <w:r w:rsidR="00543ECE">
        <w:rPr>
          <w:rFonts w:cstheme="minorHAnsi"/>
          <w:bCs/>
          <w:color w:val="000000"/>
        </w:rPr>
        <w:t xml:space="preserve"> di PSMTK</w:t>
      </w:r>
      <w:r w:rsidR="00543ECE"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bisa</w:t>
      </w:r>
      <w:proofErr w:type="spellEnd"/>
      <w:r w:rsidR="00EC7D89" w:rsidRPr="001D6873">
        <w:rPr>
          <w:rFonts w:cstheme="minorHAnsi"/>
          <w:bCs/>
          <w:color w:val="000000"/>
        </w:rPr>
        <w:t xml:space="preserve"> ju</w:t>
      </w:r>
      <w:r w:rsidR="00543ECE">
        <w:rPr>
          <w:rFonts w:cstheme="minorHAnsi"/>
          <w:bCs/>
          <w:color w:val="000000"/>
        </w:rPr>
        <w:t>g</w:t>
      </w:r>
      <w:r w:rsidR="00EC7D89" w:rsidRPr="001D6873">
        <w:rPr>
          <w:rFonts w:cstheme="minorHAnsi"/>
          <w:bCs/>
          <w:color w:val="000000"/>
        </w:rPr>
        <w:t xml:space="preserve">a </w:t>
      </w:r>
      <w:proofErr w:type="spellStart"/>
      <w:r w:rsidR="00EC7D89" w:rsidRPr="001D6873">
        <w:rPr>
          <w:rFonts w:cstheme="minorHAnsi"/>
          <w:bCs/>
          <w:color w:val="000000"/>
        </w:rPr>
        <w:t>dilakukan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dalam</w:t>
      </w:r>
      <w:proofErr w:type="spellEnd"/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bentuk</w:t>
      </w:r>
      <w:proofErr w:type="spellEnd"/>
      <w:r w:rsidRPr="001D6873">
        <w:rPr>
          <w:rFonts w:cstheme="minorHAnsi"/>
          <w:bCs/>
          <w:color w:val="000000"/>
        </w:rPr>
        <w:t xml:space="preserve"> HK</w:t>
      </w:r>
      <w:r w:rsidR="00543ECE">
        <w:rPr>
          <w:rFonts w:cstheme="minorHAnsi"/>
          <w:bCs/>
          <w:color w:val="000000"/>
        </w:rPr>
        <w:t>I</w:t>
      </w:r>
      <w:r w:rsidRPr="001D6873">
        <w:rPr>
          <w:rFonts w:cstheme="minorHAnsi"/>
          <w:bCs/>
          <w:color w:val="000000"/>
        </w:rPr>
        <w:t xml:space="preserve"> </w:t>
      </w:r>
      <w:proofErr w:type="spellStart"/>
      <w:r w:rsidRPr="001D6873">
        <w:rPr>
          <w:rFonts w:cstheme="minorHAnsi"/>
          <w:bCs/>
          <w:color w:val="000000"/>
        </w:rPr>
        <w:t>seperti</w:t>
      </w:r>
      <w:proofErr w:type="spellEnd"/>
      <w:r w:rsidRPr="001D6873">
        <w:rPr>
          <w:rFonts w:cstheme="minorHAnsi"/>
          <w:bCs/>
          <w:color w:val="000000"/>
        </w:rPr>
        <w:t xml:space="preserve"> paten </w:t>
      </w:r>
      <w:r w:rsidR="00543ECE">
        <w:rPr>
          <w:rFonts w:cstheme="minorHAnsi"/>
          <w:bCs/>
          <w:color w:val="000000"/>
        </w:rPr>
        <w:t xml:space="preserve">dan </w:t>
      </w:r>
      <w:proofErr w:type="gramStart"/>
      <w:r w:rsidR="00543ECE">
        <w:rPr>
          <w:rFonts w:cstheme="minorHAnsi"/>
          <w:bCs/>
          <w:color w:val="000000"/>
        </w:rPr>
        <w:t>TTG</w:t>
      </w:r>
      <w:r w:rsidRPr="001D6873">
        <w:rPr>
          <w:rFonts w:cstheme="minorHAnsi"/>
          <w:bCs/>
          <w:color w:val="000000"/>
        </w:rPr>
        <w:t>(</w:t>
      </w:r>
      <w:proofErr w:type="gramEnd"/>
      <w:r w:rsidRPr="001D6873">
        <w:rPr>
          <w:rFonts w:cstheme="minorHAnsi"/>
          <w:bCs/>
          <w:color w:val="000000"/>
        </w:rPr>
        <w:t xml:space="preserve">Gambar </w:t>
      </w:r>
      <w:r w:rsidR="00EC7D89" w:rsidRPr="001D6873">
        <w:rPr>
          <w:rFonts w:cstheme="minorHAnsi"/>
          <w:bCs/>
          <w:color w:val="000000"/>
        </w:rPr>
        <w:t>9</w:t>
      </w:r>
      <w:r w:rsidRPr="001D6873">
        <w:rPr>
          <w:rFonts w:cstheme="minorHAnsi"/>
          <w:bCs/>
          <w:color w:val="000000"/>
        </w:rPr>
        <w:t>.17).</w:t>
      </w:r>
    </w:p>
    <w:p w14:paraId="15A6CC34" w14:textId="3AF49D84" w:rsidR="00EC7D89" w:rsidRPr="001D6873" w:rsidRDefault="00EC7D89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554B9463" w14:textId="364027A6" w:rsidR="00EC7D89" w:rsidRPr="001D6873" w:rsidRDefault="00EC7D89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1D6873">
        <w:rPr>
          <w:rFonts w:cstheme="minorHAnsi"/>
          <w:bCs/>
          <w:color w:val="000000"/>
          <w:highlight w:val="green"/>
        </w:rPr>
        <w:t>Gambar 9.17 Data HK</w:t>
      </w:r>
      <w:r w:rsidR="00793052">
        <w:rPr>
          <w:rFonts w:cstheme="minorHAnsi"/>
          <w:bCs/>
          <w:color w:val="000000"/>
          <w:highlight w:val="green"/>
        </w:rPr>
        <w:t xml:space="preserve"> dan TTG</w:t>
      </w:r>
      <w:r w:rsidRPr="001D6873">
        <w:rPr>
          <w:rFonts w:cstheme="minorHAnsi"/>
          <w:bCs/>
          <w:color w:val="000000"/>
          <w:highlight w:val="green"/>
        </w:rPr>
        <w:t xml:space="preserve"> yang </w:t>
      </w:r>
      <w:proofErr w:type="spellStart"/>
      <w:r w:rsidRPr="001D6873">
        <w:rPr>
          <w:rFonts w:cstheme="minorHAnsi"/>
          <w:bCs/>
          <w:color w:val="000000"/>
          <w:highlight w:val="green"/>
        </w:rPr>
        <w:t>melibatkan</w:t>
      </w:r>
      <w:proofErr w:type="spellEnd"/>
      <w:r w:rsidRPr="001D6873">
        <w:rPr>
          <w:rFonts w:cstheme="minorHAnsi"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Cs/>
          <w:color w:val="000000"/>
          <w:highlight w:val="green"/>
        </w:rPr>
        <w:t>mahasiswa</w:t>
      </w:r>
      <w:proofErr w:type="spellEnd"/>
    </w:p>
    <w:p w14:paraId="4226E136" w14:textId="77777777" w:rsidR="00A321BE" w:rsidRPr="001D6873" w:rsidRDefault="00A321B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5380C740" w14:textId="1FA32F9C" w:rsidR="000E3C88" w:rsidRPr="001D6873" w:rsidRDefault="000E3C88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34E463DF" w14:textId="337065EC" w:rsidR="00AC58D6" w:rsidRDefault="00AC58D6" w:rsidP="001D68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highlight w:val="green"/>
        </w:rPr>
      </w:pPr>
      <w:r w:rsidRPr="001D6873">
        <w:rPr>
          <w:rFonts w:cstheme="minorHAnsi"/>
          <w:b/>
          <w:bCs/>
          <w:color w:val="000000"/>
          <w:highlight w:val="green"/>
        </w:rPr>
        <w:t xml:space="preserve">2.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Indikator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Kinerja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Tambahan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ab/>
      </w:r>
    </w:p>
    <w:p w14:paraId="3F6CF252" w14:textId="4F158B71" w:rsidR="00D07DED" w:rsidRDefault="00FA1347" w:rsidP="001D68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Selain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indi</w:t>
      </w:r>
      <w:r w:rsidR="00D07DED">
        <w:rPr>
          <w:rFonts w:cstheme="minorHAnsi"/>
          <w:color w:val="000000"/>
        </w:rPr>
        <w:t>k</w:t>
      </w:r>
      <w:r>
        <w:rPr>
          <w:rFonts w:cstheme="minorHAnsi"/>
          <w:color w:val="000000"/>
        </w:rPr>
        <w:t>ator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kinerja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utama</w:t>
      </w:r>
      <w:proofErr w:type="spellEnd"/>
      <w:r>
        <w:rPr>
          <w:rFonts w:cstheme="minorHAnsi"/>
          <w:color w:val="000000"/>
        </w:rPr>
        <w:t xml:space="preserve"> </w:t>
      </w:r>
      <w:r w:rsidR="00D07DED">
        <w:rPr>
          <w:rFonts w:cstheme="minorHAnsi"/>
          <w:color w:val="000000"/>
        </w:rPr>
        <w:t xml:space="preserve">(IKU) </w:t>
      </w:r>
      <w:r>
        <w:rPr>
          <w:rFonts w:cstheme="minorHAnsi"/>
          <w:color w:val="000000"/>
        </w:rPr>
        <w:t>yang d</w:t>
      </w:r>
      <w:proofErr w:type="spellStart"/>
      <w:r>
        <w:rPr>
          <w:rFonts w:cstheme="minorHAnsi"/>
          <w:color w:val="000000"/>
        </w:rPr>
        <w:t>itentukan</w:t>
      </w:r>
      <w:proofErr w:type="spellEnd"/>
      <w:r>
        <w:rPr>
          <w:rFonts w:cstheme="minorHAnsi"/>
          <w:color w:val="000000"/>
        </w:rPr>
        <w:t xml:space="preserve"> </w:t>
      </w:r>
      <w:r w:rsidR="00D07DED">
        <w:rPr>
          <w:rFonts w:cstheme="minorHAnsi"/>
          <w:color w:val="000000"/>
        </w:rPr>
        <w:t xml:space="preserve">SN-DIKTI dan UNDIP, PSMTK juga </w:t>
      </w:r>
      <w:proofErr w:type="spellStart"/>
      <w:r w:rsidR="00D07DED">
        <w:rPr>
          <w:rFonts w:cstheme="minorHAnsi"/>
          <w:color w:val="000000"/>
        </w:rPr>
        <w:t>menetapkan</w:t>
      </w:r>
      <w:proofErr w:type="spellEnd"/>
      <w:r w:rsidR="00D07DED">
        <w:rPr>
          <w:rFonts w:cstheme="minorHAnsi"/>
          <w:color w:val="000000"/>
        </w:rPr>
        <w:t xml:space="preserve"> </w:t>
      </w:r>
      <w:proofErr w:type="spellStart"/>
      <w:r w:rsidR="008E4271">
        <w:rPr>
          <w:rFonts w:cstheme="minorHAnsi"/>
          <w:color w:val="000000"/>
        </w:rPr>
        <w:t>Indikator</w:t>
      </w:r>
      <w:proofErr w:type="spellEnd"/>
      <w:r w:rsidR="008E4271">
        <w:rPr>
          <w:rFonts w:cstheme="minorHAnsi"/>
          <w:color w:val="000000"/>
        </w:rPr>
        <w:t xml:space="preserve"> </w:t>
      </w:r>
      <w:proofErr w:type="spellStart"/>
      <w:r w:rsidR="008E4271">
        <w:rPr>
          <w:rFonts w:cstheme="minorHAnsi"/>
          <w:color w:val="000000"/>
        </w:rPr>
        <w:t>Kinerja</w:t>
      </w:r>
      <w:proofErr w:type="spellEnd"/>
      <w:r w:rsidR="008E4271">
        <w:rPr>
          <w:rFonts w:cstheme="minorHAnsi"/>
          <w:color w:val="000000"/>
        </w:rPr>
        <w:t xml:space="preserve"> </w:t>
      </w:r>
      <w:proofErr w:type="spellStart"/>
      <w:r w:rsidR="008E4271">
        <w:rPr>
          <w:rFonts w:cstheme="minorHAnsi"/>
          <w:color w:val="000000"/>
        </w:rPr>
        <w:t>Tambahan</w:t>
      </w:r>
      <w:proofErr w:type="spellEnd"/>
      <w:r w:rsidR="008E4271">
        <w:rPr>
          <w:rFonts w:cstheme="minorHAnsi"/>
          <w:color w:val="000000"/>
        </w:rPr>
        <w:t xml:space="preserve"> (IKT) </w:t>
      </w:r>
      <w:proofErr w:type="spellStart"/>
      <w:r w:rsidR="00D07DED">
        <w:rPr>
          <w:rFonts w:cstheme="minorHAnsi"/>
          <w:color w:val="000000"/>
        </w:rPr>
        <w:t>untuk</w:t>
      </w:r>
      <w:proofErr w:type="spellEnd"/>
      <w:r w:rsidR="00D07DED">
        <w:rPr>
          <w:rFonts w:cstheme="minorHAnsi"/>
          <w:color w:val="000000"/>
        </w:rPr>
        <w:t xml:space="preserve"> </w:t>
      </w:r>
      <w:proofErr w:type="spellStart"/>
      <w:r w:rsidR="00D07DED">
        <w:rPr>
          <w:rFonts w:cstheme="minorHAnsi"/>
          <w:color w:val="000000"/>
        </w:rPr>
        <w:t>menunjukan</w:t>
      </w:r>
      <w:proofErr w:type="spellEnd"/>
      <w:r w:rsidR="00D07DED">
        <w:rPr>
          <w:rFonts w:cstheme="minorHAnsi"/>
          <w:color w:val="000000"/>
        </w:rPr>
        <w:t xml:space="preserve"> </w:t>
      </w:r>
      <w:proofErr w:type="spellStart"/>
      <w:r w:rsidR="00D07DED">
        <w:rPr>
          <w:rFonts w:cstheme="minorHAnsi"/>
          <w:color w:val="000000"/>
        </w:rPr>
        <w:t>ketercapaian</w:t>
      </w:r>
      <w:proofErr w:type="spellEnd"/>
      <w:r w:rsidR="00D07DED">
        <w:rPr>
          <w:rFonts w:cstheme="minorHAnsi"/>
          <w:color w:val="000000"/>
        </w:rPr>
        <w:t xml:space="preserve"> </w:t>
      </w:r>
      <w:proofErr w:type="spellStart"/>
      <w:r w:rsidR="00D07DED">
        <w:rPr>
          <w:rFonts w:cstheme="minorHAnsi"/>
          <w:color w:val="000000"/>
        </w:rPr>
        <w:t>kinerja</w:t>
      </w:r>
      <w:proofErr w:type="spellEnd"/>
      <w:r w:rsidR="00D07DED">
        <w:rPr>
          <w:rFonts w:cstheme="minorHAnsi"/>
          <w:color w:val="000000"/>
        </w:rPr>
        <w:t xml:space="preserve"> </w:t>
      </w:r>
      <w:proofErr w:type="spellStart"/>
      <w:r w:rsidR="00D07DED">
        <w:rPr>
          <w:rFonts w:cstheme="minorHAnsi"/>
          <w:color w:val="000000"/>
        </w:rPr>
        <w:t>Luaran</w:t>
      </w:r>
      <w:proofErr w:type="spellEnd"/>
      <w:r w:rsidR="00D07DED">
        <w:rPr>
          <w:rFonts w:cstheme="minorHAnsi"/>
          <w:color w:val="000000"/>
        </w:rPr>
        <w:t xml:space="preserve"> dan </w:t>
      </w:r>
      <w:proofErr w:type="spellStart"/>
      <w:r w:rsidR="00D07DED">
        <w:rPr>
          <w:rFonts w:cstheme="minorHAnsi"/>
          <w:color w:val="000000"/>
        </w:rPr>
        <w:t>Capaian</w:t>
      </w:r>
      <w:proofErr w:type="spellEnd"/>
      <w:r w:rsidR="00D07DED">
        <w:rPr>
          <w:rFonts w:cstheme="minorHAnsi"/>
          <w:color w:val="000000"/>
        </w:rPr>
        <w:t xml:space="preserve"> </w:t>
      </w:r>
      <w:proofErr w:type="spellStart"/>
      <w:r w:rsidR="00D07DED">
        <w:rPr>
          <w:rFonts w:cstheme="minorHAnsi"/>
          <w:color w:val="000000"/>
        </w:rPr>
        <w:t>Tridharma</w:t>
      </w:r>
      <w:proofErr w:type="spellEnd"/>
      <w:r w:rsidR="00D07DED">
        <w:rPr>
          <w:rFonts w:cstheme="minorHAnsi"/>
          <w:color w:val="000000"/>
        </w:rPr>
        <w:t xml:space="preserve">. </w:t>
      </w:r>
      <w:proofErr w:type="spellStart"/>
      <w:r w:rsidR="00D07DED">
        <w:rPr>
          <w:rFonts w:cstheme="minorHAnsi"/>
          <w:color w:val="000000"/>
        </w:rPr>
        <w:t>Adapun</w:t>
      </w:r>
      <w:proofErr w:type="spellEnd"/>
      <w:r w:rsidR="00D07DED">
        <w:rPr>
          <w:rFonts w:cstheme="minorHAnsi"/>
          <w:color w:val="000000"/>
        </w:rPr>
        <w:t xml:space="preserve"> indicator </w:t>
      </w:r>
      <w:proofErr w:type="spellStart"/>
      <w:r w:rsidR="00D07DED">
        <w:rPr>
          <w:rFonts w:cstheme="minorHAnsi"/>
          <w:color w:val="000000"/>
        </w:rPr>
        <w:t>kinerja</w:t>
      </w:r>
      <w:proofErr w:type="spellEnd"/>
      <w:r w:rsidR="00D07DED">
        <w:rPr>
          <w:rFonts w:cstheme="minorHAnsi"/>
          <w:color w:val="000000"/>
        </w:rPr>
        <w:t xml:space="preserve"> </w:t>
      </w:r>
      <w:proofErr w:type="spellStart"/>
      <w:r w:rsidR="00D07DED">
        <w:rPr>
          <w:rFonts w:cstheme="minorHAnsi"/>
          <w:color w:val="000000"/>
        </w:rPr>
        <w:t>tambahan</w:t>
      </w:r>
      <w:proofErr w:type="spellEnd"/>
      <w:r w:rsidR="00D07DED">
        <w:rPr>
          <w:rFonts w:cstheme="minorHAnsi"/>
          <w:color w:val="000000"/>
        </w:rPr>
        <w:t xml:space="preserve"> PSMTK </w:t>
      </w:r>
      <w:proofErr w:type="spellStart"/>
      <w:r w:rsidR="00D07DED">
        <w:rPr>
          <w:rFonts w:cstheme="minorHAnsi"/>
          <w:color w:val="000000"/>
        </w:rPr>
        <w:t>serta</w:t>
      </w:r>
      <w:proofErr w:type="spellEnd"/>
      <w:r w:rsidR="00D07DED">
        <w:rPr>
          <w:rFonts w:cstheme="minorHAnsi"/>
          <w:color w:val="000000"/>
        </w:rPr>
        <w:t xml:space="preserve"> </w:t>
      </w:r>
      <w:proofErr w:type="spellStart"/>
      <w:r w:rsidR="00D07DED">
        <w:rPr>
          <w:rFonts w:cstheme="minorHAnsi"/>
          <w:color w:val="000000"/>
        </w:rPr>
        <w:t>capaiannya</w:t>
      </w:r>
      <w:proofErr w:type="spellEnd"/>
      <w:r w:rsidR="00D07DED">
        <w:rPr>
          <w:rFonts w:cstheme="minorHAnsi"/>
          <w:color w:val="000000"/>
        </w:rPr>
        <w:t xml:space="preserve"> </w:t>
      </w:r>
      <w:r w:rsidR="008E4271">
        <w:rPr>
          <w:rFonts w:cstheme="minorHAnsi"/>
          <w:color w:val="000000"/>
        </w:rPr>
        <w:t xml:space="preserve">di </w:t>
      </w:r>
      <w:proofErr w:type="spellStart"/>
      <w:r w:rsidR="008E4271">
        <w:rPr>
          <w:rFonts w:cstheme="minorHAnsi"/>
          <w:color w:val="000000"/>
        </w:rPr>
        <w:t>tampilkan</w:t>
      </w:r>
      <w:proofErr w:type="spellEnd"/>
      <w:r w:rsidR="008E4271">
        <w:rPr>
          <w:rFonts w:cstheme="minorHAnsi"/>
          <w:color w:val="000000"/>
        </w:rPr>
        <w:t xml:space="preserve"> pada </w:t>
      </w:r>
      <w:proofErr w:type="spellStart"/>
      <w:r w:rsidR="008E4271" w:rsidRPr="008E4271">
        <w:rPr>
          <w:rFonts w:cstheme="minorHAnsi"/>
          <w:color w:val="000000"/>
          <w:highlight w:val="yellow"/>
        </w:rPr>
        <w:t>Tabel</w:t>
      </w:r>
      <w:proofErr w:type="spellEnd"/>
      <w:r w:rsidR="008E4271" w:rsidRPr="008E4271">
        <w:rPr>
          <w:rFonts w:cstheme="minorHAnsi"/>
          <w:color w:val="000000"/>
          <w:highlight w:val="yellow"/>
        </w:rPr>
        <w:t xml:space="preserve"> </w:t>
      </w:r>
      <w:proofErr w:type="spellStart"/>
      <w:r w:rsidR="008E4271" w:rsidRPr="008E4271">
        <w:rPr>
          <w:rFonts w:cstheme="minorHAnsi"/>
          <w:color w:val="000000"/>
          <w:highlight w:val="yellow"/>
        </w:rPr>
        <w:t>xxxx</w:t>
      </w:r>
      <w:proofErr w:type="spellEnd"/>
      <w:r w:rsidR="008E4271">
        <w:rPr>
          <w:rFonts w:cstheme="minorHAnsi"/>
          <w:color w:val="000000"/>
        </w:rPr>
        <w:t>:</w:t>
      </w:r>
    </w:p>
    <w:p w14:paraId="51147A06" w14:textId="046DE267" w:rsidR="00D07DED" w:rsidRDefault="00D07DED" w:rsidP="001D68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6933854" w14:textId="55906E63" w:rsidR="008E4271" w:rsidRDefault="008E4271" w:rsidP="008E4271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Tabel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xxxx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1310"/>
        <w:gridCol w:w="1498"/>
        <w:gridCol w:w="979"/>
        <w:gridCol w:w="990"/>
        <w:gridCol w:w="1067"/>
      </w:tblGrid>
      <w:tr w:rsidR="00305B32" w:rsidRPr="008D7662" w14:paraId="49766860" w14:textId="77777777" w:rsidTr="0046021D">
        <w:tc>
          <w:tcPr>
            <w:tcW w:w="3503" w:type="dxa"/>
            <w:vMerge w:val="restart"/>
          </w:tcPr>
          <w:p w14:paraId="388FC41A" w14:textId="1828D453" w:rsidR="00305B32" w:rsidRPr="008D766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8D7662">
              <w:rPr>
                <w:rFonts w:cstheme="minorHAnsi"/>
                <w:b/>
                <w:bCs/>
                <w:color w:val="000000"/>
              </w:rPr>
              <w:lastRenderedPageBreak/>
              <w:t>Indikator</w:t>
            </w:r>
            <w:proofErr w:type="spellEnd"/>
            <w:r w:rsidRPr="008D7662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D7662">
              <w:rPr>
                <w:rFonts w:cstheme="minorHAnsi"/>
                <w:b/>
                <w:bCs/>
                <w:color w:val="000000"/>
              </w:rPr>
              <w:t>Kinerja</w:t>
            </w:r>
            <w:proofErr w:type="spellEnd"/>
            <w:r w:rsidRPr="008D7662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D7662">
              <w:rPr>
                <w:rFonts w:cstheme="minorHAnsi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1310" w:type="dxa"/>
            <w:vMerge w:val="restart"/>
          </w:tcPr>
          <w:p w14:paraId="7E62E319" w14:textId="7C47A17C" w:rsidR="00305B32" w:rsidRPr="008D766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D7662">
              <w:rPr>
                <w:rFonts w:cstheme="minorHAnsi"/>
                <w:b/>
                <w:bCs/>
                <w:color w:val="000000"/>
              </w:rPr>
              <w:t>Target</w:t>
            </w:r>
          </w:p>
        </w:tc>
        <w:tc>
          <w:tcPr>
            <w:tcW w:w="1498" w:type="dxa"/>
            <w:vMerge w:val="restart"/>
          </w:tcPr>
          <w:p w14:paraId="32AF2520" w14:textId="11F540B4" w:rsidR="00305B32" w:rsidRPr="008D766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8D7662">
              <w:rPr>
                <w:rFonts w:cstheme="minorHAnsi"/>
                <w:b/>
                <w:bCs/>
                <w:color w:val="000000"/>
              </w:rPr>
              <w:t>Satuan</w:t>
            </w:r>
            <w:proofErr w:type="spellEnd"/>
          </w:p>
        </w:tc>
        <w:tc>
          <w:tcPr>
            <w:tcW w:w="3036" w:type="dxa"/>
            <w:gridSpan w:val="3"/>
          </w:tcPr>
          <w:p w14:paraId="44FA17F8" w14:textId="05549AF3" w:rsidR="00305B32" w:rsidRPr="008D766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Capaian</w:t>
            </w:r>
            <w:proofErr w:type="spellEnd"/>
          </w:p>
        </w:tc>
      </w:tr>
      <w:tr w:rsidR="00305B32" w:rsidRPr="008D7662" w14:paraId="4F763C09" w14:textId="77777777" w:rsidTr="0046021D">
        <w:tc>
          <w:tcPr>
            <w:tcW w:w="3503" w:type="dxa"/>
            <w:vMerge/>
          </w:tcPr>
          <w:p w14:paraId="2F5670F0" w14:textId="5FE6110C" w:rsidR="00305B32" w:rsidRPr="008D766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10" w:type="dxa"/>
            <w:vMerge/>
          </w:tcPr>
          <w:p w14:paraId="2237648E" w14:textId="1C336F75" w:rsidR="00305B32" w:rsidRPr="008D766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98" w:type="dxa"/>
            <w:vMerge/>
          </w:tcPr>
          <w:p w14:paraId="42196C5C" w14:textId="743AE1CC" w:rsidR="00305B32" w:rsidRPr="008D766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79" w:type="dxa"/>
          </w:tcPr>
          <w:p w14:paraId="645ED7EB" w14:textId="3BCB9218" w:rsidR="00305B32" w:rsidRPr="008D766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TS-2-baseline</w:t>
            </w:r>
          </w:p>
        </w:tc>
        <w:tc>
          <w:tcPr>
            <w:tcW w:w="990" w:type="dxa"/>
          </w:tcPr>
          <w:p w14:paraId="07A3BD64" w14:textId="1666FA17" w:rsidR="00305B3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TS-1</w:t>
            </w:r>
          </w:p>
        </w:tc>
        <w:tc>
          <w:tcPr>
            <w:tcW w:w="1067" w:type="dxa"/>
          </w:tcPr>
          <w:p w14:paraId="258E2BB0" w14:textId="4FE46281" w:rsidR="00305B32" w:rsidRPr="008D766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TS</w:t>
            </w:r>
          </w:p>
        </w:tc>
      </w:tr>
      <w:tr w:rsidR="00305B32" w14:paraId="70B46CBA" w14:textId="77777777" w:rsidTr="0046021D">
        <w:tc>
          <w:tcPr>
            <w:tcW w:w="3503" w:type="dxa"/>
          </w:tcPr>
          <w:p w14:paraId="05EA173D" w14:textId="79311F4B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4074A9">
              <w:rPr>
                <w:rFonts w:cstheme="minorHAnsi"/>
                <w:color w:val="000000"/>
              </w:rPr>
              <w:t>Jumlah</w:t>
            </w:r>
            <w:proofErr w:type="spellEnd"/>
            <w:r w:rsidRPr="004074A9"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lulusan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074A9">
              <w:rPr>
                <w:rFonts w:cstheme="minorHAnsi"/>
                <w:color w:val="000000"/>
              </w:rPr>
              <w:t>cumlaude</w:t>
            </w:r>
            <w:proofErr w:type="spellEnd"/>
          </w:p>
        </w:tc>
        <w:tc>
          <w:tcPr>
            <w:tcW w:w="1310" w:type="dxa"/>
          </w:tcPr>
          <w:p w14:paraId="008A3D34" w14:textId="4850EAFF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498" w:type="dxa"/>
          </w:tcPr>
          <w:p w14:paraId="525AB6A7" w14:textId="497D578F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Orang/</w:t>
            </w:r>
            <w:proofErr w:type="spellStart"/>
            <w:r>
              <w:rPr>
                <w:rFonts w:cstheme="minorHAnsi"/>
                <w:color w:val="000000"/>
              </w:rPr>
              <w:t>tahun</w:t>
            </w:r>
            <w:proofErr w:type="spellEnd"/>
          </w:p>
        </w:tc>
        <w:tc>
          <w:tcPr>
            <w:tcW w:w="979" w:type="dxa"/>
          </w:tcPr>
          <w:p w14:paraId="7D1DF870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</w:tcPr>
          <w:p w14:paraId="775D90B5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7" w:type="dxa"/>
          </w:tcPr>
          <w:p w14:paraId="01D0C8D8" w14:textId="2FA56698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305B32" w14:paraId="03705A6A" w14:textId="77777777" w:rsidTr="0046021D">
        <w:tc>
          <w:tcPr>
            <w:tcW w:w="3503" w:type="dxa"/>
          </w:tcPr>
          <w:p w14:paraId="54BC19C0" w14:textId="4FD3BBD0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4074A9">
              <w:rPr>
                <w:rFonts w:cstheme="minorHAnsi"/>
                <w:color w:val="000000"/>
              </w:rPr>
              <w:t>Jumlah</w:t>
            </w:r>
            <w:proofErr w:type="spellEnd"/>
            <w:r w:rsidRPr="004074A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074A9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ahasiswa</w:t>
            </w:r>
            <w:proofErr w:type="spellEnd"/>
            <w:r w:rsidRPr="004074A9">
              <w:rPr>
                <w:rFonts w:cstheme="minorHAnsi"/>
                <w:color w:val="000000"/>
              </w:rPr>
              <w:t xml:space="preserve"> yang </w:t>
            </w:r>
            <w:proofErr w:type="spellStart"/>
            <w:r w:rsidRPr="004074A9">
              <w:rPr>
                <w:rFonts w:cstheme="minorHAnsi"/>
                <w:color w:val="000000"/>
              </w:rPr>
              <w:t>presentasi</w:t>
            </w:r>
            <w:proofErr w:type="spellEnd"/>
            <w:r w:rsidRPr="004074A9">
              <w:rPr>
                <w:rFonts w:cstheme="minorHAnsi"/>
                <w:color w:val="000000"/>
              </w:rPr>
              <w:t xml:space="preserve"> di seminar </w:t>
            </w:r>
            <w:proofErr w:type="spellStart"/>
            <w:r w:rsidRPr="004074A9">
              <w:rPr>
                <w:rFonts w:cstheme="minorHAnsi"/>
                <w:color w:val="000000"/>
              </w:rPr>
              <w:t>internasional</w:t>
            </w:r>
            <w:proofErr w:type="spellEnd"/>
          </w:p>
        </w:tc>
        <w:tc>
          <w:tcPr>
            <w:tcW w:w="1310" w:type="dxa"/>
          </w:tcPr>
          <w:p w14:paraId="4F34B018" w14:textId="106827F8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498" w:type="dxa"/>
          </w:tcPr>
          <w:p w14:paraId="33545E4A" w14:textId="3FC7CC54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Orang/</w:t>
            </w:r>
            <w:proofErr w:type="spellStart"/>
            <w:r>
              <w:rPr>
                <w:rFonts w:cstheme="minorHAnsi"/>
                <w:color w:val="000000"/>
              </w:rPr>
              <w:t>tahun</w:t>
            </w:r>
            <w:proofErr w:type="spellEnd"/>
          </w:p>
        </w:tc>
        <w:tc>
          <w:tcPr>
            <w:tcW w:w="979" w:type="dxa"/>
          </w:tcPr>
          <w:p w14:paraId="46B200FE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</w:tcPr>
          <w:p w14:paraId="2A6C8D02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7" w:type="dxa"/>
          </w:tcPr>
          <w:p w14:paraId="35DCEE62" w14:textId="5B85787F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305B32" w14:paraId="23A99E57" w14:textId="77777777" w:rsidTr="0046021D">
        <w:tc>
          <w:tcPr>
            <w:tcW w:w="3503" w:type="dxa"/>
          </w:tcPr>
          <w:p w14:paraId="084951E1" w14:textId="69BF2188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4074A9">
              <w:rPr>
                <w:rFonts w:cstheme="minorHAnsi"/>
                <w:color w:val="000000"/>
              </w:rPr>
              <w:t>Jumlah</w:t>
            </w:r>
            <w:proofErr w:type="spellEnd"/>
            <w:r w:rsidRPr="004074A9"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mahasiswa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074A9">
              <w:rPr>
                <w:rFonts w:cstheme="minorHAnsi"/>
                <w:color w:val="000000"/>
              </w:rPr>
              <w:t>penerima</w:t>
            </w:r>
            <w:proofErr w:type="spellEnd"/>
            <w:r w:rsidRPr="004074A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074A9">
              <w:rPr>
                <w:rFonts w:cstheme="minorHAnsi"/>
                <w:color w:val="000000"/>
              </w:rPr>
              <w:t>beasiswa</w:t>
            </w:r>
            <w:proofErr w:type="spellEnd"/>
          </w:p>
        </w:tc>
        <w:tc>
          <w:tcPr>
            <w:tcW w:w="1310" w:type="dxa"/>
          </w:tcPr>
          <w:p w14:paraId="7FD6CF25" w14:textId="42471639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498" w:type="dxa"/>
          </w:tcPr>
          <w:p w14:paraId="6ED5B74C" w14:textId="42C62BAE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orang</w:t>
            </w:r>
          </w:p>
        </w:tc>
        <w:tc>
          <w:tcPr>
            <w:tcW w:w="979" w:type="dxa"/>
          </w:tcPr>
          <w:p w14:paraId="17E5DE5D" w14:textId="6E2A0FB8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990" w:type="dxa"/>
          </w:tcPr>
          <w:p w14:paraId="0870F465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7" w:type="dxa"/>
          </w:tcPr>
          <w:p w14:paraId="68906415" w14:textId="216A5CA5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</w:tr>
      <w:tr w:rsidR="00305B32" w14:paraId="1092D497" w14:textId="77777777" w:rsidTr="0046021D">
        <w:tc>
          <w:tcPr>
            <w:tcW w:w="3503" w:type="dxa"/>
          </w:tcPr>
          <w:p w14:paraId="3D2C2A80" w14:textId="15A8ACC6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FA1347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ahasiswa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A1347">
              <w:rPr>
                <w:rFonts w:cstheme="minorHAnsi"/>
                <w:color w:val="000000"/>
              </w:rPr>
              <w:t>terlibat</w:t>
            </w:r>
            <w:proofErr w:type="spellEnd"/>
            <w:r w:rsidRPr="00FA13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A1347">
              <w:rPr>
                <w:rFonts w:cstheme="minorHAnsi"/>
                <w:color w:val="000000"/>
              </w:rPr>
              <w:t>pen</w:t>
            </w:r>
            <w:r>
              <w:rPr>
                <w:rFonts w:cstheme="minorHAnsi"/>
                <w:color w:val="000000"/>
              </w:rPr>
              <w:t>e</w:t>
            </w:r>
            <w:r w:rsidRPr="00FA1347">
              <w:rPr>
                <w:rFonts w:cstheme="minorHAnsi"/>
                <w:color w:val="000000"/>
              </w:rPr>
              <w:t>lit</w:t>
            </w:r>
            <w:r>
              <w:rPr>
                <w:rFonts w:cstheme="minorHAnsi"/>
                <w:color w:val="000000"/>
              </w:rPr>
              <w:t>ian</w:t>
            </w:r>
            <w:proofErr w:type="spellEnd"/>
            <w:r w:rsidRPr="00FA13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A1347">
              <w:rPr>
                <w:rFonts w:cstheme="minorHAnsi"/>
                <w:color w:val="000000"/>
              </w:rPr>
              <w:t>dosen</w:t>
            </w:r>
            <w:proofErr w:type="spellEnd"/>
          </w:p>
        </w:tc>
        <w:tc>
          <w:tcPr>
            <w:tcW w:w="1310" w:type="dxa"/>
          </w:tcPr>
          <w:p w14:paraId="6267417F" w14:textId="478691D2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498" w:type="dxa"/>
          </w:tcPr>
          <w:p w14:paraId="2E488C8A" w14:textId="06E65E24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orang</w:t>
            </w:r>
          </w:p>
        </w:tc>
        <w:tc>
          <w:tcPr>
            <w:tcW w:w="979" w:type="dxa"/>
          </w:tcPr>
          <w:p w14:paraId="30445716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</w:tcPr>
          <w:p w14:paraId="27CD2987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7" w:type="dxa"/>
          </w:tcPr>
          <w:p w14:paraId="48CDAF5F" w14:textId="705C80FC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305B32" w14:paraId="1F5C16CD" w14:textId="77777777" w:rsidTr="0046021D">
        <w:tc>
          <w:tcPr>
            <w:tcW w:w="3503" w:type="dxa"/>
          </w:tcPr>
          <w:p w14:paraId="2660AA0B" w14:textId="5F6E0E9C" w:rsidR="00305B32" w:rsidRDefault="00305B32" w:rsidP="00825740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FA1347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ahasiswa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A1347">
              <w:rPr>
                <w:rFonts w:cstheme="minorHAnsi"/>
                <w:color w:val="000000"/>
              </w:rPr>
              <w:t>terlibat</w:t>
            </w:r>
            <w:proofErr w:type="spellEnd"/>
            <w:r w:rsidRPr="00FA1347"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Pengabdian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kepada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masyarakat</w:t>
            </w:r>
            <w:proofErr w:type="spellEnd"/>
            <w:r w:rsidRPr="00FA13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A1347">
              <w:rPr>
                <w:rFonts w:cstheme="minorHAnsi"/>
                <w:color w:val="000000"/>
              </w:rPr>
              <w:t>dosen</w:t>
            </w:r>
            <w:proofErr w:type="spellEnd"/>
          </w:p>
        </w:tc>
        <w:tc>
          <w:tcPr>
            <w:tcW w:w="1310" w:type="dxa"/>
          </w:tcPr>
          <w:p w14:paraId="6568267C" w14:textId="6C18965E" w:rsidR="00305B32" w:rsidRDefault="00305B32" w:rsidP="00825740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498" w:type="dxa"/>
          </w:tcPr>
          <w:p w14:paraId="67994F9E" w14:textId="4EB63590" w:rsidR="00305B32" w:rsidRDefault="00305B32" w:rsidP="00825740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orang</w:t>
            </w:r>
          </w:p>
        </w:tc>
        <w:tc>
          <w:tcPr>
            <w:tcW w:w="979" w:type="dxa"/>
          </w:tcPr>
          <w:p w14:paraId="7F9041CD" w14:textId="77777777" w:rsidR="00305B32" w:rsidRDefault="00305B32" w:rsidP="00825740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</w:tcPr>
          <w:p w14:paraId="290198C4" w14:textId="77777777" w:rsidR="00305B32" w:rsidRDefault="00305B32" w:rsidP="00825740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7" w:type="dxa"/>
          </w:tcPr>
          <w:p w14:paraId="5C395AC5" w14:textId="04BEDBC4" w:rsidR="00305B32" w:rsidRDefault="00305B32" w:rsidP="00825740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305B32" w14:paraId="4637006C" w14:textId="77777777" w:rsidTr="0046021D">
        <w:tc>
          <w:tcPr>
            <w:tcW w:w="3503" w:type="dxa"/>
          </w:tcPr>
          <w:p w14:paraId="5C8D8C1E" w14:textId="41AB1884" w:rsidR="00305B32" w:rsidRPr="0046021D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highlight w:val="yellow"/>
              </w:rPr>
            </w:pPr>
            <w:r w:rsidRPr="0046021D">
              <w:rPr>
                <w:rFonts w:cstheme="minorHAnsi"/>
                <w:color w:val="000000"/>
                <w:highlight w:val="yellow"/>
              </w:rPr>
              <w:t xml:space="preserve">TOEFL </w:t>
            </w:r>
            <w:proofErr w:type="spellStart"/>
            <w:r w:rsidRPr="0046021D">
              <w:rPr>
                <w:rFonts w:cstheme="minorHAnsi"/>
                <w:color w:val="000000"/>
                <w:highlight w:val="yellow"/>
              </w:rPr>
              <w:t>lulusan</w:t>
            </w:r>
            <w:proofErr w:type="spellEnd"/>
            <w:r w:rsidRPr="0046021D">
              <w:rPr>
                <w:rFonts w:cstheme="minorHAnsi"/>
                <w:color w:val="000000"/>
                <w:highlight w:val="yellow"/>
              </w:rPr>
              <w:t xml:space="preserve"> &gt;500</w:t>
            </w:r>
          </w:p>
          <w:p w14:paraId="5F29C253" w14:textId="77777777" w:rsidR="00305B32" w:rsidRPr="0046021D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highlight w:val="yellow"/>
              </w:rPr>
            </w:pPr>
          </w:p>
        </w:tc>
        <w:tc>
          <w:tcPr>
            <w:tcW w:w="1310" w:type="dxa"/>
          </w:tcPr>
          <w:p w14:paraId="6010D992" w14:textId="03A38E5A" w:rsidR="00305B32" w:rsidRPr="0046021D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highlight w:val="yellow"/>
              </w:rPr>
            </w:pPr>
            <w:r w:rsidRPr="0046021D">
              <w:rPr>
                <w:rFonts w:cstheme="minorHAnsi"/>
                <w:color w:val="000000"/>
                <w:highlight w:val="yellow"/>
              </w:rPr>
              <w:t>5</w:t>
            </w:r>
          </w:p>
        </w:tc>
        <w:tc>
          <w:tcPr>
            <w:tcW w:w="1498" w:type="dxa"/>
          </w:tcPr>
          <w:p w14:paraId="017793B4" w14:textId="4AF9F4FB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proofErr w:type="spellStart"/>
            <w:r w:rsidRPr="0046021D">
              <w:rPr>
                <w:rFonts w:cstheme="minorHAnsi"/>
                <w:color w:val="000000"/>
                <w:highlight w:val="yellow"/>
              </w:rPr>
              <w:t>persen</w:t>
            </w:r>
            <w:proofErr w:type="spellEnd"/>
          </w:p>
        </w:tc>
        <w:tc>
          <w:tcPr>
            <w:tcW w:w="979" w:type="dxa"/>
          </w:tcPr>
          <w:p w14:paraId="636A15D0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</w:tcPr>
          <w:p w14:paraId="0090BB82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7" w:type="dxa"/>
          </w:tcPr>
          <w:p w14:paraId="77D3B9F5" w14:textId="3D4E5146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305B32" w14:paraId="7A1D6EDB" w14:textId="77777777" w:rsidTr="0046021D">
        <w:tc>
          <w:tcPr>
            <w:tcW w:w="3503" w:type="dxa"/>
          </w:tcPr>
          <w:p w14:paraId="4EA37C19" w14:textId="66E6EA31" w:rsidR="00305B32" w:rsidRDefault="00305B32" w:rsidP="008D7662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Jumlah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mahasiswa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mengikuti</w:t>
            </w:r>
            <w:proofErr w:type="spellEnd"/>
            <w:r>
              <w:rPr>
                <w:rFonts w:cstheme="minorHAnsi"/>
                <w:color w:val="000000"/>
              </w:rPr>
              <w:t xml:space="preserve"> workshop </w:t>
            </w:r>
            <w:proofErr w:type="spellStart"/>
            <w:r>
              <w:rPr>
                <w:rFonts w:cstheme="minorHAnsi"/>
                <w:color w:val="000000"/>
              </w:rPr>
              <w:t>penulisan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artikel</w:t>
            </w:r>
            <w:proofErr w:type="spellEnd"/>
          </w:p>
        </w:tc>
        <w:tc>
          <w:tcPr>
            <w:tcW w:w="1310" w:type="dxa"/>
          </w:tcPr>
          <w:p w14:paraId="70DCBCBF" w14:textId="43B33AFC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498" w:type="dxa"/>
          </w:tcPr>
          <w:p w14:paraId="5F41DA47" w14:textId="18CCD0AB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orang</w:t>
            </w:r>
          </w:p>
        </w:tc>
        <w:tc>
          <w:tcPr>
            <w:tcW w:w="979" w:type="dxa"/>
          </w:tcPr>
          <w:p w14:paraId="7C5FCF66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</w:tcPr>
          <w:p w14:paraId="056A3FE3" w14:textId="77777777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7" w:type="dxa"/>
          </w:tcPr>
          <w:p w14:paraId="02A474B1" w14:textId="70C30A2C" w:rsidR="00305B32" w:rsidRDefault="00305B32" w:rsidP="001D6873">
            <w:pPr>
              <w:tabs>
                <w:tab w:val="left" w:pos="5145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7F9006E" w14:textId="20E7AF19" w:rsidR="00D07DED" w:rsidRDefault="00D07DED" w:rsidP="001D68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3351178" w14:textId="206ED579" w:rsidR="008E4271" w:rsidRPr="00FA1347" w:rsidRDefault="00305B32" w:rsidP="001D68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Besarnya</w:t>
      </w:r>
      <w:proofErr w:type="spellEnd"/>
      <w:r>
        <w:rPr>
          <w:rFonts w:cstheme="minorHAnsi"/>
          <w:color w:val="000000"/>
        </w:rPr>
        <w:t xml:space="preserve"> target </w:t>
      </w:r>
      <w:proofErr w:type="spellStart"/>
      <w:r>
        <w:rPr>
          <w:rFonts w:cstheme="minorHAnsi"/>
          <w:color w:val="000000"/>
        </w:rPr>
        <w:t>ditentukan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dengan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mempertimbangakn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kondisi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capaian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periode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sebelumnya</w:t>
      </w:r>
      <w:proofErr w:type="spellEnd"/>
      <w:r w:rsidR="00225DF2">
        <w:rPr>
          <w:rFonts w:cstheme="minorHAnsi"/>
          <w:color w:val="000000"/>
        </w:rPr>
        <w:t xml:space="preserve"> </w:t>
      </w:r>
      <w:proofErr w:type="spellStart"/>
      <w:r w:rsidR="00225DF2">
        <w:rPr>
          <w:rFonts w:cstheme="minorHAnsi"/>
          <w:color w:val="000000"/>
        </w:rPr>
        <w:t>serta</w:t>
      </w:r>
      <w:proofErr w:type="spellEnd"/>
      <w:r w:rsidR="00225DF2">
        <w:rPr>
          <w:rFonts w:cstheme="minorHAnsi"/>
          <w:color w:val="000000"/>
        </w:rPr>
        <w:t xml:space="preserve"> </w:t>
      </w:r>
      <w:proofErr w:type="spellStart"/>
      <w:r w:rsidR="00225DF2">
        <w:rPr>
          <w:rFonts w:cstheme="minorHAnsi"/>
          <w:color w:val="000000"/>
        </w:rPr>
        <w:t>faktor</w:t>
      </w:r>
      <w:proofErr w:type="spellEnd"/>
      <w:r w:rsidR="00225DF2">
        <w:rPr>
          <w:rFonts w:cstheme="minorHAnsi"/>
          <w:color w:val="000000"/>
        </w:rPr>
        <w:t xml:space="preserve"> lain yang </w:t>
      </w:r>
      <w:proofErr w:type="spellStart"/>
      <w:r w:rsidR="00225DF2">
        <w:rPr>
          <w:rFonts w:cstheme="minorHAnsi"/>
          <w:color w:val="000000"/>
        </w:rPr>
        <w:t>memperngaruhi</w:t>
      </w:r>
      <w:proofErr w:type="spellEnd"/>
      <w:r w:rsidR="00225DF2">
        <w:rPr>
          <w:rFonts w:cstheme="minorHAnsi"/>
          <w:color w:val="000000"/>
        </w:rPr>
        <w:t xml:space="preserve"> </w:t>
      </w:r>
      <w:proofErr w:type="spellStart"/>
      <w:r w:rsidR="00225DF2">
        <w:rPr>
          <w:rFonts w:cstheme="minorHAnsi"/>
          <w:color w:val="000000"/>
        </w:rPr>
        <w:t>baik</w:t>
      </w:r>
      <w:proofErr w:type="spellEnd"/>
      <w:r w:rsidR="00225DF2">
        <w:rPr>
          <w:rFonts w:cstheme="minorHAnsi"/>
          <w:color w:val="000000"/>
        </w:rPr>
        <w:t xml:space="preserve"> internal </w:t>
      </w:r>
      <w:proofErr w:type="spellStart"/>
      <w:r w:rsidR="00225DF2">
        <w:rPr>
          <w:rFonts w:cstheme="minorHAnsi"/>
          <w:color w:val="000000"/>
        </w:rPr>
        <w:t>maupun</w:t>
      </w:r>
      <w:proofErr w:type="spellEnd"/>
      <w:r w:rsidR="00225DF2">
        <w:rPr>
          <w:rFonts w:cstheme="minorHAnsi"/>
          <w:color w:val="000000"/>
        </w:rPr>
        <w:t xml:space="preserve"> </w:t>
      </w:r>
      <w:proofErr w:type="spellStart"/>
      <w:r w:rsidR="00225DF2">
        <w:rPr>
          <w:rFonts w:cstheme="minorHAnsi"/>
          <w:color w:val="000000"/>
        </w:rPr>
        <w:t>eksternal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 w:rsidR="008E4271">
        <w:rPr>
          <w:rFonts w:cstheme="minorHAnsi"/>
          <w:color w:val="000000"/>
        </w:rPr>
        <w:t>Tabel</w:t>
      </w:r>
      <w:proofErr w:type="spellEnd"/>
      <w:r w:rsidR="008E4271">
        <w:rPr>
          <w:rFonts w:cstheme="minorHAnsi"/>
          <w:color w:val="000000"/>
        </w:rPr>
        <w:t xml:space="preserve"> xxx </w:t>
      </w:r>
      <w:proofErr w:type="spellStart"/>
      <w:r w:rsidR="008E4271">
        <w:rPr>
          <w:rFonts w:cstheme="minorHAnsi"/>
          <w:color w:val="000000"/>
        </w:rPr>
        <w:t>menunjukan</w:t>
      </w:r>
      <w:proofErr w:type="spellEnd"/>
      <w:r w:rsidR="008E4271">
        <w:rPr>
          <w:rFonts w:cstheme="minorHAnsi"/>
          <w:color w:val="000000"/>
        </w:rPr>
        <w:t xml:space="preserve"> </w:t>
      </w:r>
      <w:proofErr w:type="spellStart"/>
      <w:r w:rsidR="008E4271">
        <w:rPr>
          <w:rFonts w:cstheme="minorHAnsi"/>
          <w:color w:val="000000"/>
        </w:rPr>
        <w:t>ketercapaian</w:t>
      </w:r>
      <w:proofErr w:type="spellEnd"/>
      <w:r w:rsidR="008E4271">
        <w:rPr>
          <w:rFonts w:cstheme="minorHAnsi"/>
          <w:color w:val="000000"/>
        </w:rPr>
        <w:t xml:space="preserve"> </w:t>
      </w:r>
      <w:proofErr w:type="spellStart"/>
      <w:r w:rsidR="009C433A">
        <w:rPr>
          <w:rFonts w:cstheme="minorHAnsi"/>
          <w:color w:val="000000"/>
        </w:rPr>
        <w:t>sebagian</w:t>
      </w:r>
      <w:proofErr w:type="spellEnd"/>
      <w:r w:rsidR="009C433A">
        <w:rPr>
          <w:rFonts w:cstheme="minorHAnsi"/>
          <w:color w:val="000000"/>
        </w:rPr>
        <w:t xml:space="preserve"> </w:t>
      </w:r>
      <w:proofErr w:type="spellStart"/>
      <w:r w:rsidR="009C433A">
        <w:rPr>
          <w:rFonts w:cstheme="minorHAnsi"/>
          <w:color w:val="000000"/>
        </w:rPr>
        <w:t>besar</w:t>
      </w:r>
      <w:proofErr w:type="spellEnd"/>
      <w:r w:rsidR="00225DF2">
        <w:rPr>
          <w:rFonts w:cstheme="minorHAnsi"/>
          <w:color w:val="000000"/>
        </w:rPr>
        <w:t xml:space="preserve"> </w:t>
      </w:r>
      <w:r w:rsidR="008E4271">
        <w:rPr>
          <w:rFonts w:cstheme="minorHAnsi"/>
          <w:color w:val="000000"/>
        </w:rPr>
        <w:t xml:space="preserve">IKT di </w:t>
      </w:r>
      <w:proofErr w:type="spellStart"/>
      <w:r w:rsidR="008E4271">
        <w:rPr>
          <w:rFonts w:cstheme="minorHAnsi"/>
          <w:color w:val="000000"/>
        </w:rPr>
        <w:t>tahun</w:t>
      </w:r>
      <w:proofErr w:type="spellEnd"/>
      <w:r w:rsidR="008E427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TS-1</w:t>
      </w:r>
      <w:r w:rsidR="00225DF2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  <w:r w:rsidR="009C433A">
        <w:rPr>
          <w:rFonts w:cstheme="minorHAnsi"/>
          <w:color w:val="000000"/>
        </w:rPr>
        <w:t xml:space="preserve">dan </w:t>
      </w:r>
      <w:proofErr w:type="spellStart"/>
      <w:r>
        <w:rPr>
          <w:rFonts w:cstheme="minorHAnsi"/>
          <w:color w:val="000000"/>
        </w:rPr>
        <w:t>bahkan</w:t>
      </w:r>
      <w:proofErr w:type="spellEnd"/>
      <w:r w:rsidR="008E4271">
        <w:rPr>
          <w:rFonts w:cstheme="minorHAnsi"/>
          <w:color w:val="000000"/>
        </w:rPr>
        <w:t xml:space="preserve"> </w:t>
      </w:r>
      <w:r w:rsidR="009C433A">
        <w:rPr>
          <w:rFonts w:cstheme="minorHAnsi"/>
          <w:color w:val="000000"/>
        </w:rPr>
        <w:t xml:space="preserve">di </w:t>
      </w:r>
      <w:r w:rsidR="009C433A">
        <w:rPr>
          <w:rFonts w:cstheme="minorHAnsi"/>
          <w:color w:val="000000"/>
        </w:rPr>
        <w:t>TS</w:t>
      </w:r>
      <w:r w:rsidR="009C433A">
        <w:rPr>
          <w:rFonts w:cstheme="minorHAnsi"/>
          <w:color w:val="000000"/>
        </w:rPr>
        <w:t xml:space="preserve"> </w:t>
      </w:r>
      <w:proofErr w:type="spellStart"/>
      <w:r w:rsidR="008E4271">
        <w:rPr>
          <w:rFonts w:cstheme="minorHAnsi"/>
          <w:color w:val="000000"/>
        </w:rPr>
        <w:t>hampir</w:t>
      </w:r>
      <w:proofErr w:type="spellEnd"/>
      <w:r w:rsidR="008E4271">
        <w:rPr>
          <w:rFonts w:cstheme="minorHAnsi"/>
          <w:color w:val="000000"/>
        </w:rPr>
        <w:t xml:space="preserve"> </w:t>
      </w:r>
      <w:proofErr w:type="spellStart"/>
      <w:r w:rsidR="008E4271">
        <w:rPr>
          <w:rFonts w:cstheme="minorHAnsi"/>
          <w:color w:val="000000"/>
        </w:rPr>
        <w:t>semua</w:t>
      </w:r>
      <w:proofErr w:type="spellEnd"/>
      <w:r w:rsidR="008E4271">
        <w:rPr>
          <w:rFonts w:cstheme="minorHAnsi"/>
          <w:color w:val="000000"/>
        </w:rPr>
        <w:t xml:space="preserve"> target IKT </w:t>
      </w:r>
      <w:proofErr w:type="spellStart"/>
      <w:r w:rsidR="008E4271">
        <w:rPr>
          <w:rFonts w:cstheme="minorHAnsi"/>
          <w:color w:val="000000"/>
        </w:rPr>
        <w:t>terlampaui</w:t>
      </w:r>
      <w:proofErr w:type="spellEnd"/>
      <w:r w:rsidR="009C433A">
        <w:rPr>
          <w:rFonts w:cstheme="minorHAnsi"/>
          <w:color w:val="000000"/>
        </w:rPr>
        <w:t>.</w:t>
      </w:r>
      <w:r w:rsidR="008E4271">
        <w:rPr>
          <w:rFonts w:cstheme="minorHAnsi"/>
          <w:color w:val="000000"/>
        </w:rPr>
        <w:t xml:space="preserve"> Hal </w:t>
      </w:r>
      <w:proofErr w:type="spellStart"/>
      <w:r w:rsidR="008E4271">
        <w:rPr>
          <w:rFonts w:cstheme="minorHAnsi"/>
          <w:color w:val="000000"/>
        </w:rPr>
        <w:t>ini</w:t>
      </w:r>
      <w:proofErr w:type="spellEnd"/>
      <w:r w:rsidR="008E4271">
        <w:rPr>
          <w:rFonts w:cstheme="minorHAnsi"/>
          <w:color w:val="000000"/>
        </w:rPr>
        <w:t xml:space="preserve"> </w:t>
      </w:r>
      <w:proofErr w:type="spellStart"/>
      <w:r w:rsidR="008E4271">
        <w:rPr>
          <w:rFonts w:cstheme="minorHAnsi"/>
          <w:color w:val="000000"/>
        </w:rPr>
        <w:t>berarti</w:t>
      </w:r>
      <w:proofErr w:type="spellEnd"/>
      <w:r w:rsidR="008E4271">
        <w:rPr>
          <w:rFonts w:cstheme="minorHAnsi"/>
          <w:color w:val="000000"/>
        </w:rPr>
        <w:t xml:space="preserve">, </w:t>
      </w:r>
      <w:proofErr w:type="spellStart"/>
      <w:r w:rsidR="00825740">
        <w:rPr>
          <w:rFonts w:cstheme="minorHAnsi"/>
          <w:color w:val="000000"/>
        </w:rPr>
        <w:t>capaian</w:t>
      </w:r>
      <w:proofErr w:type="spellEnd"/>
      <w:r w:rsidR="00825740">
        <w:rPr>
          <w:rFonts w:cstheme="minorHAnsi"/>
          <w:color w:val="000000"/>
        </w:rPr>
        <w:t xml:space="preserve"> IKT </w:t>
      </w:r>
      <w:proofErr w:type="spellStart"/>
      <w:r w:rsidR="00825740">
        <w:rPr>
          <w:rFonts w:cstheme="minorHAnsi"/>
          <w:color w:val="000000"/>
        </w:rPr>
        <w:t>berpotensi</w:t>
      </w:r>
      <w:proofErr w:type="spellEnd"/>
      <w:r w:rsidR="00825740"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meningkat</w:t>
      </w:r>
      <w:proofErr w:type="spellEnd"/>
      <w:r w:rsidR="00825740">
        <w:rPr>
          <w:rFonts w:cstheme="minorHAnsi"/>
          <w:color w:val="000000"/>
        </w:rPr>
        <w:t xml:space="preserve"> di </w:t>
      </w:r>
      <w:proofErr w:type="spellStart"/>
      <w:r w:rsidR="00825740">
        <w:rPr>
          <w:rFonts w:cstheme="minorHAnsi"/>
          <w:color w:val="000000"/>
        </w:rPr>
        <w:t>tahun-tahun</w:t>
      </w:r>
      <w:proofErr w:type="spellEnd"/>
      <w:r w:rsidR="00825740"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mendatang</w:t>
      </w:r>
      <w:proofErr w:type="spellEnd"/>
      <w:r w:rsidR="00825740"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mengingat</w:t>
      </w:r>
      <w:proofErr w:type="spellEnd"/>
      <w:r w:rsidR="00825740"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jumlah</w:t>
      </w:r>
      <w:proofErr w:type="spellEnd"/>
      <w:r w:rsidR="00825740"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mahasiswa</w:t>
      </w:r>
      <w:proofErr w:type="spellEnd"/>
      <w:r w:rsidR="00825740">
        <w:rPr>
          <w:rFonts w:cstheme="minorHAnsi"/>
          <w:color w:val="000000"/>
        </w:rPr>
        <w:t xml:space="preserve"> PSMTK </w:t>
      </w:r>
      <w:r>
        <w:rPr>
          <w:rFonts w:cstheme="minorHAnsi"/>
          <w:color w:val="000000"/>
        </w:rPr>
        <w:t xml:space="preserve">yang </w:t>
      </w:r>
      <w:proofErr w:type="spellStart"/>
      <w:r>
        <w:rPr>
          <w:rFonts w:cstheme="minorHAnsi"/>
          <w:color w:val="000000"/>
        </w:rPr>
        <w:t>massuk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mengalami</w:t>
      </w:r>
      <w:proofErr w:type="spellEnd"/>
      <w:r w:rsidR="00825740"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peningkatan</w:t>
      </w:r>
      <w:proofErr w:type="spellEnd"/>
      <w:r w:rsidR="00825740"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setiap</w:t>
      </w:r>
      <w:proofErr w:type="spellEnd"/>
      <w:r w:rsidR="00825740"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tahun</w:t>
      </w:r>
      <w:proofErr w:type="spellEnd"/>
      <w:r w:rsidR="00825740">
        <w:rPr>
          <w:rFonts w:cstheme="minorHAnsi"/>
          <w:color w:val="000000"/>
        </w:rPr>
        <w:t xml:space="preserve"> </w:t>
      </w:r>
      <w:proofErr w:type="spellStart"/>
      <w:r w:rsidR="00825740">
        <w:rPr>
          <w:rFonts w:cstheme="minorHAnsi"/>
          <w:color w:val="000000"/>
        </w:rPr>
        <w:t>ajaran</w:t>
      </w:r>
      <w:proofErr w:type="spellEnd"/>
      <w:r w:rsidR="00825740">
        <w:rPr>
          <w:rFonts w:cstheme="minorHAnsi"/>
          <w:color w:val="000000"/>
        </w:rPr>
        <w:t xml:space="preserve">. </w:t>
      </w:r>
    </w:p>
    <w:p w14:paraId="0402B057" w14:textId="76339CBE" w:rsidR="004074A9" w:rsidRDefault="004074A9" w:rsidP="001D68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highlight w:val="green"/>
        </w:rPr>
      </w:pPr>
    </w:p>
    <w:p w14:paraId="35112C7F" w14:textId="77777777" w:rsidR="004074A9" w:rsidRPr="001D6873" w:rsidRDefault="004074A9" w:rsidP="001D6873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highlight w:val="green"/>
        </w:rPr>
      </w:pPr>
    </w:p>
    <w:p w14:paraId="7B7A1FBF" w14:textId="2F595FEB" w:rsidR="00AC58D6" w:rsidRDefault="00AC58D6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highlight w:val="green"/>
        </w:rPr>
      </w:pPr>
      <w:r w:rsidRPr="001D6873">
        <w:rPr>
          <w:rFonts w:cstheme="minorHAnsi"/>
          <w:b/>
          <w:bCs/>
          <w:color w:val="000000"/>
          <w:highlight w:val="green"/>
        </w:rPr>
        <w:t xml:space="preserve">3.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Evaluasi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Capaian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Kinerja</w:t>
      </w:r>
      <w:proofErr w:type="spellEnd"/>
    </w:p>
    <w:p w14:paraId="12C17E09" w14:textId="0AD645EB" w:rsidR="00825740" w:rsidRPr="004B59AD" w:rsidRDefault="00305B32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4B59AD">
        <w:rPr>
          <w:rFonts w:cstheme="minorHAnsi"/>
          <w:color w:val="000000"/>
        </w:rPr>
        <w:t>Dengan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hasil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luaran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Tridharma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seperti</w:t>
      </w:r>
      <w:proofErr w:type="spellEnd"/>
      <w:r w:rsidRPr="004B59AD">
        <w:rPr>
          <w:rFonts w:cstheme="minorHAnsi"/>
          <w:color w:val="000000"/>
        </w:rPr>
        <w:t xml:space="preserve"> yang </w:t>
      </w:r>
      <w:proofErr w:type="spellStart"/>
      <w:r w:rsidRPr="004B59AD">
        <w:rPr>
          <w:rFonts w:cstheme="minorHAnsi"/>
          <w:color w:val="000000"/>
        </w:rPr>
        <w:t>diuraikan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diatas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maka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dapat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dilihat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capaian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luaran</w:t>
      </w:r>
      <w:proofErr w:type="spellEnd"/>
      <w:r w:rsidRPr="004B59AD">
        <w:rPr>
          <w:rFonts w:cstheme="minorHAnsi"/>
          <w:color w:val="000000"/>
        </w:rPr>
        <w:t xml:space="preserve"> yang </w:t>
      </w:r>
      <w:proofErr w:type="spellStart"/>
      <w:r w:rsidRPr="004B59AD">
        <w:rPr>
          <w:rFonts w:cstheme="minorHAnsi"/>
          <w:color w:val="000000"/>
        </w:rPr>
        <w:t>dihasilkan</w:t>
      </w:r>
      <w:proofErr w:type="spellEnd"/>
      <w:r w:rsidRPr="004B59AD">
        <w:rPr>
          <w:rFonts w:cstheme="minorHAnsi"/>
          <w:color w:val="000000"/>
        </w:rPr>
        <w:t xml:space="preserve"> </w:t>
      </w:r>
      <w:proofErr w:type="spellStart"/>
      <w:r w:rsidRPr="004B59AD">
        <w:rPr>
          <w:rFonts w:cstheme="minorHAnsi"/>
          <w:color w:val="000000"/>
        </w:rPr>
        <w:t>baik</w:t>
      </w:r>
      <w:proofErr w:type="spellEnd"/>
      <w:r w:rsidRPr="004B59AD">
        <w:rPr>
          <w:rFonts w:cstheme="minorHAnsi"/>
          <w:color w:val="000000"/>
        </w:rPr>
        <w:t xml:space="preserve"> IKU </w:t>
      </w:r>
      <w:proofErr w:type="spellStart"/>
      <w:r w:rsidRPr="004B59AD">
        <w:rPr>
          <w:rFonts w:cstheme="minorHAnsi"/>
          <w:color w:val="000000"/>
        </w:rPr>
        <w:t>maupun</w:t>
      </w:r>
      <w:proofErr w:type="spellEnd"/>
      <w:r w:rsidRPr="004B59AD">
        <w:rPr>
          <w:rFonts w:cstheme="minorHAnsi"/>
          <w:color w:val="000000"/>
        </w:rPr>
        <w:t xml:space="preserve"> IKT pada TS </w:t>
      </w:r>
      <w:proofErr w:type="spellStart"/>
      <w:r w:rsidR="00047E5C" w:rsidRPr="004B59AD">
        <w:rPr>
          <w:rFonts w:cstheme="minorHAnsi"/>
          <w:color w:val="000000"/>
        </w:rPr>
        <w:t>secara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umum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terpenuhi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dengan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baik</w:t>
      </w:r>
      <w:proofErr w:type="spellEnd"/>
      <w:r w:rsidR="00047E5C" w:rsidRPr="004B59AD">
        <w:rPr>
          <w:rFonts w:cstheme="minorHAnsi"/>
          <w:color w:val="000000"/>
        </w:rPr>
        <w:t xml:space="preserve">. </w:t>
      </w:r>
      <w:proofErr w:type="spellStart"/>
      <w:r w:rsidR="00047E5C" w:rsidRPr="004B59AD">
        <w:rPr>
          <w:rFonts w:cstheme="minorHAnsi"/>
          <w:color w:val="000000"/>
        </w:rPr>
        <w:t>Terpenuhinya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capaian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ini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merupakan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bentuk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sinergi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dari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pemangku</w:t>
      </w:r>
      <w:proofErr w:type="spellEnd"/>
      <w:r w:rsidR="00047E5C" w:rsidRPr="004B59AD">
        <w:rPr>
          <w:rFonts w:cstheme="minorHAnsi"/>
          <w:color w:val="000000"/>
        </w:rPr>
        <w:t xml:space="preserve"> </w:t>
      </w:r>
      <w:proofErr w:type="spellStart"/>
      <w:r w:rsidR="00047E5C" w:rsidRPr="004B59AD">
        <w:rPr>
          <w:rFonts w:cstheme="minorHAnsi"/>
          <w:color w:val="000000"/>
        </w:rPr>
        <w:t>kepentingan</w:t>
      </w:r>
      <w:proofErr w:type="spellEnd"/>
      <w:r w:rsidR="00047E5C" w:rsidRPr="004B59AD">
        <w:rPr>
          <w:rFonts w:cstheme="minorHAnsi"/>
          <w:color w:val="000000"/>
        </w:rPr>
        <w:t xml:space="preserve"> PMSTK</w:t>
      </w:r>
      <w:r w:rsidR="006A1DA0" w:rsidRPr="004B59AD">
        <w:rPr>
          <w:rFonts w:cstheme="minorHAnsi"/>
          <w:color w:val="000000"/>
        </w:rPr>
        <w:t xml:space="preserve">. </w:t>
      </w:r>
      <w:proofErr w:type="spellStart"/>
      <w:r w:rsidR="00044BD2" w:rsidRPr="004B59AD">
        <w:rPr>
          <w:rFonts w:cstheme="minorHAnsi"/>
          <w:color w:val="000000"/>
        </w:rPr>
        <w:t>Meskipun</w:t>
      </w:r>
      <w:proofErr w:type="spellEnd"/>
      <w:r w:rsidR="00044BD2" w:rsidRPr="004B59AD">
        <w:rPr>
          <w:rFonts w:cstheme="minorHAnsi"/>
          <w:color w:val="000000"/>
        </w:rPr>
        <w:t xml:space="preserve"> </w:t>
      </w:r>
      <w:proofErr w:type="spellStart"/>
      <w:r w:rsidR="00044BD2" w:rsidRPr="004B59AD">
        <w:rPr>
          <w:rFonts w:cstheme="minorHAnsi"/>
          <w:color w:val="000000"/>
        </w:rPr>
        <w:t>demikian</w:t>
      </w:r>
      <w:proofErr w:type="spellEnd"/>
      <w:r w:rsidR="00044BD2" w:rsidRPr="004B59AD">
        <w:rPr>
          <w:rFonts w:cstheme="minorHAnsi"/>
          <w:color w:val="000000"/>
        </w:rPr>
        <w:t xml:space="preserve">, </w:t>
      </w:r>
      <w:proofErr w:type="spellStart"/>
      <w:r w:rsidR="00044BD2" w:rsidRPr="004B59AD">
        <w:rPr>
          <w:rFonts w:cstheme="minorHAnsi"/>
          <w:color w:val="000000"/>
        </w:rPr>
        <w:t>usaha</w:t>
      </w:r>
      <w:proofErr w:type="spellEnd"/>
      <w:r w:rsidR="00044BD2" w:rsidRPr="004B59AD">
        <w:rPr>
          <w:rFonts w:cstheme="minorHAnsi"/>
          <w:color w:val="000000"/>
        </w:rPr>
        <w:t xml:space="preserve"> </w:t>
      </w:r>
      <w:proofErr w:type="spellStart"/>
      <w:r w:rsidR="00044BD2" w:rsidRPr="004B59AD">
        <w:rPr>
          <w:rFonts w:cstheme="minorHAnsi"/>
          <w:color w:val="000000"/>
        </w:rPr>
        <w:t>perbaikan</w:t>
      </w:r>
      <w:proofErr w:type="spellEnd"/>
      <w:r w:rsidR="00044BD2" w:rsidRPr="004B59AD">
        <w:rPr>
          <w:rFonts w:cstheme="minorHAnsi"/>
          <w:color w:val="000000"/>
        </w:rPr>
        <w:t xml:space="preserve"> </w:t>
      </w:r>
      <w:proofErr w:type="spellStart"/>
      <w:r w:rsidR="00044BD2" w:rsidRPr="004B59AD">
        <w:rPr>
          <w:rFonts w:cstheme="minorHAnsi"/>
          <w:color w:val="000000"/>
        </w:rPr>
        <w:t>untuk</w:t>
      </w:r>
      <w:proofErr w:type="spellEnd"/>
      <w:r w:rsidR="00044BD2" w:rsidRPr="004B59AD">
        <w:rPr>
          <w:rFonts w:cstheme="minorHAnsi"/>
          <w:color w:val="000000"/>
        </w:rPr>
        <w:t xml:space="preserve"> </w:t>
      </w:r>
      <w:proofErr w:type="spellStart"/>
      <w:r w:rsidR="00044BD2" w:rsidRPr="004B59AD">
        <w:rPr>
          <w:rFonts w:cstheme="minorHAnsi"/>
          <w:color w:val="000000"/>
        </w:rPr>
        <w:t>meningkatkan</w:t>
      </w:r>
      <w:proofErr w:type="spellEnd"/>
      <w:r w:rsidR="00044BD2" w:rsidRPr="004B59AD">
        <w:rPr>
          <w:rFonts w:cstheme="minorHAnsi"/>
          <w:color w:val="000000"/>
        </w:rPr>
        <w:t xml:space="preserve"> </w:t>
      </w:r>
      <w:proofErr w:type="spellStart"/>
      <w:r w:rsidR="00044BD2" w:rsidRPr="004B59AD">
        <w:rPr>
          <w:rFonts w:cstheme="minorHAnsi"/>
          <w:color w:val="000000"/>
        </w:rPr>
        <w:t>capaian</w:t>
      </w:r>
      <w:proofErr w:type="spellEnd"/>
      <w:r w:rsidR="00044BD2" w:rsidRPr="004B59AD">
        <w:rPr>
          <w:rFonts w:cstheme="minorHAnsi"/>
          <w:color w:val="000000"/>
        </w:rPr>
        <w:t xml:space="preserve"> </w:t>
      </w:r>
      <w:proofErr w:type="spellStart"/>
      <w:r w:rsidR="00044BD2" w:rsidRPr="004B59AD">
        <w:rPr>
          <w:rFonts w:cstheme="minorHAnsi"/>
          <w:color w:val="000000"/>
        </w:rPr>
        <w:t>luaran</w:t>
      </w:r>
      <w:proofErr w:type="spellEnd"/>
      <w:r w:rsidR="00044BD2" w:rsidRPr="004B59AD">
        <w:rPr>
          <w:rFonts w:cstheme="minorHAnsi"/>
          <w:color w:val="000000"/>
        </w:rPr>
        <w:t xml:space="preserve"> yang </w:t>
      </w:r>
      <w:proofErr w:type="spellStart"/>
      <w:r w:rsidR="00044BD2" w:rsidRPr="004B59AD">
        <w:rPr>
          <w:rFonts w:cstheme="minorHAnsi"/>
          <w:color w:val="000000"/>
        </w:rPr>
        <w:t>diperoleh</w:t>
      </w:r>
      <w:proofErr w:type="spellEnd"/>
      <w:r w:rsidR="00044BD2" w:rsidRPr="004B59AD">
        <w:rPr>
          <w:rFonts w:cstheme="minorHAnsi"/>
          <w:color w:val="000000"/>
        </w:rPr>
        <w:t xml:space="preserve"> </w:t>
      </w:r>
      <w:proofErr w:type="spellStart"/>
      <w:r w:rsidR="00044BD2" w:rsidRPr="004B59AD">
        <w:rPr>
          <w:rFonts w:cstheme="minorHAnsi"/>
          <w:color w:val="000000"/>
        </w:rPr>
        <w:t>tetap</w:t>
      </w:r>
      <w:proofErr w:type="spellEnd"/>
      <w:r w:rsidR="00044BD2" w:rsidRPr="004B59AD">
        <w:rPr>
          <w:rFonts w:cstheme="minorHAnsi"/>
          <w:color w:val="000000"/>
        </w:rPr>
        <w:t xml:space="preserve"> </w:t>
      </w:r>
      <w:proofErr w:type="spellStart"/>
      <w:r w:rsidR="00044BD2" w:rsidRPr="004B59AD">
        <w:rPr>
          <w:rFonts w:cstheme="minorHAnsi"/>
          <w:color w:val="000000"/>
        </w:rPr>
        <w:t>dilakukan</w:t>
      </w:r>
      <w:proofErr w:type="spellEnd"/>
      <w:r w:rsidR="00044BD2" w:rsidRPr="004B59AD">
        <w:rPr>
          <w:rFonts w:cstheme="minorHAnsi"/>
          <w:color w:val="000000"/>
        </w:rPr>
        <w:t>.</w:t>
      </w:r>
    </w:p>
    <w:p w14:paraId="6DCEC0EE" w14:textId="5D2A7BCD" w:rsidR="004A25F0" w:rsidRDefault="00F2664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9A19D3">
        <w:rPr>
          <w:rFonts w:cstheme="minorHAnsi"/>
          <w:color w:val="000000"/>
        </w:rPr>
        <w:t>Mengingat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publikasi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merupakan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persayaratan</w:t>
      </w:r>
      <w:proofErr w:type="spellEnd"/>
      <w:r w:rsidRPr="009A19D3">
        <w:rPr>
          <w:rFonts w:cstheme="minorHAnsi"/>
          <w:color w:val="000000"/>
        </w:rPr>
        <w:t xml:space="preserve"> lulus</w:t>
      </w:r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sehingga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s</w:t>
      </w:r>
      <w:r w:rsidR="00044BD2" w:rsidRPr="009A19D3">
        <w:rPr>
          <w:rFonts w:cstheme="minorHAnsi"/>
          <w:color w:val="000000"/>
        </w:rPr>
        <w:t>ecara</w:t>
      </w:r>
      <w:proofErr w:type="spellEnd"/>
      <w:r w:rsidR="00044BD2" w:rsidRPr="009A19D3">
        <w:rPr>
          <w:rFonts w:cstheme="minorHAnsi"/>
          <w:color w:val="000000"/>
        </w:rPr>
        <w:t xml:space="preserve"> </w:t>
      </w:r>
      <w:proofErr w:type="spellStart"/>
      <w:r w:rsidR="00A1322E" w:rsidRPr="009A19D3">
        <w:rPr>
          <w:rFonts w:cstheme="minorHAnsi"/>
          <w:color w:val="000000"/>
        </w:rPr>
        <w:t>kuantitas</w:t>
      </w:r>
      <w:proofErr w:type="spellEnd"/>
      <w:r w:rsidR="00A1322E" w:rsidRPr="009A19D3">
        <w:rPr>
          <w:rFonts w:cstheme="minorHAnsi"/>
          <w:color w:val="000000"/>
        </w:rPr>
        <w:t xml:space="preserve">, </w:t>
      </w:r>
      <w:proofErr w:type="spellStart"/>
      <w:r w:rsidR="00A1322E" w:rsidRPr="009A19D3">
        <w:rPr>
          <w:rFonts w:cstheme="minorHAnsi"/>
          <w:color w:val="000000"/>
        </w:rPr>
        <w:t>jumlah</w:t>
      </w:r>
      <w:proofErr w:type="spellEnd"/>
      <w:r w:rsidR="00A1322E" w:rsidRPr="009A19D3">
        <w:rPr>
          <w:rFonts w:cstheme="minorHAnsi"/>
          <w:color w:val="000000"/>
        </w:rPr>
        <w:t xml:space="preserve"> total </w:t>
      </w:r>
      <w:proofErr w:type="spellStart"/>
      <w:r w:rsidR="00A1322E" w:rsidRPr="009A19D3">
        <w:rPr>
          <w:rFonts w:cstheme="minorHAnsi"/>
          <w:color w:val="000000"/>
        </w:rPr>
        <w:t>artikel</w:t>
      </w:r>
      <w:proofErr w:type="spellEnd"/>
      <w:r w:rsidR="00A1322E" w:rsidRPr="009A19D3">
        <w:rPr>
          <w:rFonts w:cstheme="minorHAnsi"/>
          <w:color w:val="000000"/>
        </w:rPr>
        <w:t xml:space="preserve"> yang </w:t>
      </w:r>
      <w:proofErr w:type="spellStart"/>
      <w:r w:rsidR="00A1322E" w:rsidRPr="009A19D3">
        <w:rPr>
          <w:rFonts w:cstheme="minorHAnsi"/>
          <w:color w:val="000000"/>
        </w:rPr>
        <w:t>dihasilkan</w:t>
      </w:r>
      <w:proofErr w:type="spellEnd"/>
      <w:r w:rsidR="00A1322E" w:rsidRPr="009A19D3">
        <w:rPr>
          <w:rFonts w:cstheme="minorHAnsi"/>
          <w:color w:val="000000"/>
        </w:rPr>
        <w:t xml:space="preserve"> </w:t>
      </w:r>
      <w:proofErr w:type="spellStart"/>
      <w:r w:rsidR="00A1322E" w:rsidRPr="009A19D3">
        <w:rPr>
          <w:rFonts w:cstheme="minorHAnsi"/>
          <w:color w:val="000000"/>
        </w:rPr>
        <w:t>mahasiswa</w:t>
      </w:r>
      <w:proofErr w:type="spellEnd"/>
      <w:r w:rsidR="00A1322E" w:rsidRPr="009A19D3">
        <w:rPr>
          <w:rFonts w:cstheme="minorHAnsi"/>
          <w:color w:val="000000"/>
        </w:rPr>
        <w:t xml:space="preserve"> </w:t>
      </w:r>
      <w:proofErr w:type="spellStart"/>
      <w:r w:rsidR="00A1322E" w:rsidRPr="009A19D3">
        <w:rPr>
          <w:rFonts w:cstheme="minorHAnsi"/>
          <w:color w:val="000000"/>
        </w:rPr>
        <w:t>cukup</w:t>
      </w:r>
      <w:proofErr w:type="spellEnd"/>
      <w:r w:rsidR="00A1322E" w:rsidRPr="009A19D3">
        <w:rPr>
          <w:rFonts w:cstheme="minorHAnsi"/>
          <w:color w:val="000000"/>
        </w:rPr>
        <w:t xml:space="preserve"> </w:t>
      </w:r>
      <w:proofErr w:type="spellStart"/>
      <w:r w:rsidR="00A1322E" w:rsidRPr="009A19D3">
        <w:rPr>
          <w:rFonts w:cstheme="minorHAnsi"/>
          <w:color w:val="000000"/>
        </w:rPr>
        <w:t>banyak</w:t>
      </w:r>
      <w:proofErr w:type="spellEnd"/>
      <w:r w:rsidRPr="009A19D3">
        <w:rPr>
          <w:rFonts w:cstheme="minorHAnsi"/>
          <w:color w:val="000000"/>
        </w:rPr>
        <w:t xml:space="preserve">. Akan </w:t>
      </w:r>
      <w:proofErr w:type="spellStart"/>
      <w:r w:rsidRPr="009A19D3">
        <w:rPr>
          <w:rFonts w:cstheme="minorHAnsi"/>
          <w:color w:val="000000"/>
        </w:rPr>
        <w:t>tetapi</w:t>
      </w:r>
      <w:proofErr w:type="spellEnd"/>
      <w:r w:rsidRPr="009A19D3">
        <w:rPr>
          <w:rFonts w:cstheme="minorHAnsi"/>
          <w:color w:val="000000"/>
        </w:rPr>
        <w:t xml:space="preserve">, </w:t>
      </w:r>
      <w:proofErr w:type="spellStart"/>
      <w:r w:rsidR="00074FE2" w:rsidRPr="009A19D3">
        <w:rPr>
          <w:rFonts w:cstheme="minorHAnsi"/>
          <w:color w:val="000000"/>
        </w:rPr>
        <w:t>kebanyakan</w:t>
      </w:r>
      <w:proofErr w:type="spellEnd"/>
      <w:r w:rsidR="00074FE2" w:rsidRPr="009A19D3">
        <w:rPr>
          <w:rFonts w:cstheme="minorHAnsi"/>
          <w:color w:val="000000"/>
        </w:rPr>
        <w:t xml:space="preserve"> </w:t>
      </w:r>
      <w:proofErr w:type="spellStart"/>
      <w:r w:rsidR="00074FE2" w:rsidRPr="009A19D3">
        <w:rPr>
          <w:rFonts w:cstheme="minorHAnsi"/>
          <w:color w:val="000000"/>
        </w:rPr>
        <w:t>mahasiswa</w:t>
      </w:r>
      <w:proofErr w:type="spellEnd"/>
      <w:r w:rsidR="00074FE2" w:rsidRPr="009A19D3">
        <w:rPr>
          <w:rFonts w:cstheme="minorHAnsi"/>
          <w:color w:val="000000"/>
        </w:rPr>
        <w:t xml:space="preserve"> </w:t>
      </w:r>
      <w:proofErr w:type="spellStart"/>
      <w:r w:rsidR="00074FE2" w:rsidRPr="009A19D3">
        <w:rPr>
          <w:rFonts w:cstheme="minorHAnsi"/>
          <w:color w:val="000000"/>
        </w:rPr>
        <w:t>baru</w:t>
      </w:r>
      <w:proofErr w:type="spellEnd"/>
      <w:r w:rsidR="00074FE2" w:rsidRPr="009A19D3">
        <w:rPr>
          <w:rFonts w:cstheme="minorHAnsi"/>
          <w:color w:val="000000"/>
        </w:rPr>
        <w:t xml:space="preserve"> </w:t>
      </w:r>
      <w:proofErr w:type="spellStart"/>
      <w:r w:rsidR="00074FE2" w:rsidRPr="009A19D3">
        <w:rPr>
          <w:rFonts w:cstheme="minorHAnsi"/>
          <w:color w:val="000000"/>
        </w:rPr>
        <w:t>fokus</w:t>
      </w:r>
      <w:proofErr w:type="spellEnd"/>
      <w:r w:rsidR="00074FE2" w:rsidRPr="009A19D3">
        <w:rPr>
          <w:rFonts w:cstheme="minorHAnsi"/>
          <w:color w:val="000000"/>
        </w:rPr>
        <w:t xml:space="preserve"> </w:t>
      </w:r>
      <w:proofErr w:type="spellStart"/>
      <w:r w:rsidR="00074FE2" w:rsidRPr="009A19D3">
        <w:rPr>
          <w:rFonts w:cstheme="minorHAnsi"/>
          <w:color w:val="000000"/>
        </w:rPr>
        <w:t>melakukan</w:t>
      </w:r>
      <w:proofErr w:type="spellEnd"/>
      <w:r w:rsidR="00074FE2" w:rsidRPr="009A19D3">
        <w:rPr>
          <w:rFonts w:cstheme="minorHAnsi"/>
          <w:color w:val="000000"/>
        </w:rPr>
        <w:t xml:space="preserve"> </w:t>
      </w:r>
      <w:proofErr w:type="spellStart"/>
      <w:r w:rsidR="00074FE2" w:rsidRPr="009A19D3">
        <w:rPr>
          <w:rFonts w:cstheme="minorHAnsi"/>
          <w:color w:val="000000"/>
        </w:rPr>
        <w:t>publikasi</w:t>
      </w:r>
      <w:proofErr w:type="spellEnd"/>
      <w:r w:rsidR="00074FE2" w:rsidRPr="009A19D3">
        <w:rPr>
          <w:rFonts w:cstheme="minorHAnsi"/>
          <w:color w:val="000000"/>
        </w:rPr>
        <w:t xml:space="preserve"> </w:t>
      </w:r>
      <w:proofErr w:type="spellStart"/>
      <w:r w:rsidR="00074FE2" w:rsidRPr="009A19D3">
        <w:rPr>
          <w:rFonts w:cstheme="minorHAnsi"/>
          <w:color w:val="000000"/>
        </w:rPr>
        <w:t>disaat</w:t>
      </w:r>
      <w:proofErr w:type="spellEnd"/>
      <w:r w:rsidR="00074FE2"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memasuki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fase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akhir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dari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penyelesaian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tesisnya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yaitu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saat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semua</w:t>
      </w:r>
      <w:proofErr w:type="spellEnd"/>
      <w:r w:rsidRPr="009A19D3">
        <w:rPr>
          <w:rFonts w:cstheme="minorHAnsi"/>
          <w:color w:val="000000"/>
        </w:rPr>
        <w:t xml:space="preserve"> data </w:t>
      </w:r>
      <w:proofErr w:type="spellStart"/>
      <w:r w:rsidRPr="009A19D3">
        <w:rPr>
          <w:rFonts w:cstheme="minorHAnsi"/>
          <w:color w:val="000000"/>
        </w:rPr>
        <w:t>sudah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didapatkan</w:t>
      </w:r>
      <w:proofErr w:type="spellEnd"/>
      <w:r w:rsidR="00074FE2" w:rsidRPr="009A19D3">
        <w:rPr>
          <w:rFonts w:cstheme="minorHAnsi"/>
          <w:color w:val="000000"/>
        </w:rPr>
        <w:t xml:space="preserve">. </w:t>
      </w:r>
      <w:proofErr w:type="spellStart"/>
      <w:r w:rsidRPr="009A19D3">
        <w:rPr>
          <w:rFonts w:cstheme="minorHAnsi"/>
          <w:color w:val="000000"/>
        </w:rPr>
        <w:t>Padahal</w:t>
      </w:r>
      <w:proofErr w:type="spellEnd"/>
      <w:r w:rsidRPr="009A19D3">
        <w:rPr>
          <w:rFonts w:cstheme="minorHAnsi"/>
          <w:color w:val="000000"/>
        </w:rPr>
        <w:t xml:space="preserve"> proses</w:t>
      </w:r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persiapan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publikasi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artikel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hingga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artikel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diterima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membutuhkan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waktu</w:t>
      </w:r>
      <w:proofErr w:type="spellEnd"/>
      <w:r w:rsidRPr="009A19D3">
        <w:rPr>
          <w:rFonts w:cstheme="minorHAnsi"/>
          <w:color w:val="000000"/>
        </w:rPr>
        <w:t xml:space="preserve"> yang </w:t>
      </w:r>
      <w:proofErr w:type="spellStart"/>
      <w:r w:rsidRPr="009A19D3">
        <w:rPr>
          <w:rFonts w:cstheme="minorHAnsi"/>
          <w:color w:val="000000"/>
        </w:rPr>
        <w:t>cukup</w:t>
      </w:r>
      <w:proofErr w:type="spellEnd"/>
      <w:r w:rsidRPr="009A19D3">
        <w:rPr>
          <w:rFonts w:cstheme="minorHAnsi"/>
          <w:color w:val="000000"/>
        </w:rPr>
        <w:t xml:space="preserve"> lama. </w:t>
      </w:r>
      <w:proofErr w:type="spellStart"/>
      <w:r w:rsidRPr="009A19D3">
        <w:rPr>
          <w:rFonts w:cstheme="minorHAnsi"/>
          <w:color w:val="000000"/>
        </w:rPr>
        <w:t>Akibatnya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waktu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ujian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tesis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menjadi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tertunda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karena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menunggu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diterimanya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artikel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untuk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publikasi</w:t>
      </w:r>
      <w:proofErr w:type="spellEnd"/>
      <w:r w:rsidRPr="009A19D3">
        <w:rPr>
          <w:rFonts w:cstheme="minorHAnsi"/>
          <w:color w:val="000000"/>
        </w:rPr>
        <w:t xml:space="preserve">, </w:t>
      </w:r>
      <w:proofErr w:type="spellStart"/>
      <w:r w:rsidRPr="009A19D3">
        <w:rPr>
          <w:rFonts w:cstheme="minorHAnsi"/>
          <w:color w:val="000000"/>
        </w:rPr>
        <w:t>mengingat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hal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ini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merupakan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syrat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ujian</w:t>
      </w:r>
      <w:proofErr w:type="spellEnd"/>
      <w:r w:rsidRPr="009A19D3">
        <w:rPr>
          <w:rFonts w:cstheme="minorHAnsi"/>
          <w:color w:val="000000"/>
        </w:rPr>
        <w:t xml:space="preserve">. </w:t>
      </w:r>
      <w:proofErr w:type="spellStart"/>
      <w:r w:rsidRPr="009A19D3">
        <w:rPr>
          <w:rFonts w:cstheme="minorHAnsi"/>
          <w:color w:val="000000"/>
        </w:rPr>
        <w:t>Efek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lebih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lanjut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dari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penundaan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ini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adalah</w:t>
      </w:r>
      <w:proofErr w:type="spellEnd"/>
      <w:r w:rsidRPr="009A19D3">
        <w:rPr>
          <w:rFonts w:cstheme="minorHAnsi"/>
          <w:color w:val="000000"/>
        </w:rPr>
        <w:t xml:space="preserve"> masa </w:t>
      </w:r>
      <w:proofErr w:type="spellStart"/>
      <w:r w:rsidRPr="009A19D3">
        <w:rPr>
          <w:rFonts w:cstheme="minorHAnsi"/>
          <w:color w:val="000000"/>
        </w:rPr>
        <w:t>studi</w:t>
      </w:r>
      <w:proofErr w:type="spellEnd"/>
      <w:r w:rsidRPr="009A19D3">
        <w:rPr>
          <w:rFonts w:cstheme="minorHAnsi"/>
          <w:color w:val="000000"/>
        </w:rPr>
        <w:t xml:space="preserve"> yang </w:t>
      </w:r>
      <w:proofErr w:type="spellStart"/>
      <w:r w:rsidRPr="009A19D3">
        <w:rPr>
          <w:rFonts w:cstheme="minorHAnsi"/>
          <w:color w:val="000000"/>
        </w:rPr>
        <w:t>semakin</w:t>
      </w:r>
      <w:proofErr w:type="spellEnd"/>
      <w:r w:rsidRPr="009A19D3">
        <w:rPr>
          <w:rFonts w:cstheme="minorHAnsi"/>
          <w:color w:val="000000"/>
        </w:rPr>
        <w:t xml:space="preserve"> lama. </w:t>
      </w:r>
      <w:proofErr w:type="spellStart"/>
      <w:r w:rsidRPr="009A19D3">
        <w:rPr>
          <w:rFonts w:cstheme="minorHAnsi"/>
          <w:color w:val="000000"/>
        </w:rPr>
        <w:t>Untuk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mengantisipasi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hal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ini</w:t>
      </w:r>
      <w:proofErr w:type="spellEnd"/>
      <w:r w:rsidRPr="009A19D3">
        <w:rPr>
          <w:rFonts w:cstheme="minorHAnsi"/>
          <w:color w:val="000000"/>
        </w:rPr>
        <w:t xml:space="preserve">, </w:t>
      </w:r>
      <w:proofErr w:type="spellStart"/>
      <w:r w:rsidRPr="009A19D3">
        <w:rPr>
          <w:rFonts w:cstheme="minorHAnsi"/>
          <w:color w:val="000000"/>
        </w:rPr>
        <w:t>mahasiswa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didorong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untuk</w:t>
      </w:r>
      <w:proofErr w:type="spellEnd"/>
      <w:r w:rsidRPr="009A19D3">
        <w:rPr>
          <w:rFonts w:cstheme="minorHAnsi"/>
          <w:color w:val="000000"/>
        </w:rPr>
        <w:t xml:space="preserve"> </w:t>
      </w:r>
      <w:proofErr w:type="spellStart"/>
      <w:r w:rsidRPr="009A19D3">
        <w:rPr>
          <w:rFonts w:cstheme="minorHAnsi"/>
          <w:color w:val="000000"/>
        </w:rPr>
        <w:t>melakukan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publikasi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sesegera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mungkin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tanpa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harus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menunggu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semua</w:t>
      </w:r>
      <w:proofErr w:type="spellEnd"/>
      <w:r w:rsidR="00DD21FE" w:rsidRPr="009A19D3">
        <w:rPr>
          <w:rFonts w:cstheme="minorHAnsi"/>
          <w:color w:val="000000"/>
        </w:rPr>
        <w:t xml:space="preserve"> data </w:t>
      </w:r>
      <w:proofErr w:type="spellStart"/>
      <w:r w:rsidR="00DD21FE" w:rsidRPr="009A19D3">
        <w:rPr>
          <w:rFonts w:cstheme="minorHAnsi"/>
          <w:color w:val="000000"/>
        </w:rPr>
        <w:t>didapatkan</w:t>
      </w:r>
      <w:proofErr w:type="spellEnd"/>
      <w:r w:rsidR="00DD21FE" w:rsidRPr="009A19D3">
        <w:rPr>
          <w:rFonts w:cstheme="minorHAnsi"/>
          <w:color w:val="000000"/>
        </w:rPr>
        <w:t xml:space="preserve">. </w:t>
      </w:r>
      <w:proofErr w:type="spellStart"/>
      <w:r w:rsidR="00DD21FE" w:rsidRPr="009A19D3">
        <w:rPr>
          <w:rFonts w:cstheme="minorHAnsi"/>
          <w:color w:val="000000"/>
        </w:rPr>
        <w:t>Sosialisasi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tentang</w:t>
      </w:r>
      <w:proofErr w:type="spellEnd"/>
      <w:r w:rsidR="00DD21FE" w:rsidRPr="009A19D3">
        <w:rPr>
          <w:rFonts w:cstheme="minorHAnsi"/>
          <w:color w:val="000000"/>
        </w:rPr>
        <w:t xml:space="preserve"> proses </w:t>
      </w:r>
      <w:proofErr w:type="spellStart"/>
      <w:r w:rsidR="00DD21FE" w:rsidRPr="009A19D3">
        <w:rPr>
          <w:rFonts w:cstheme="minorHAnsi"/>
          <w:color w:val="000000"/>
        </w:rPr>
        <w:t>publikasi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ini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dilakukan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khususnya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saat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dilakukan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saat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Diaog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Akademis</w:t>
      </w:r>
      <w:proofErr w:type="spellEnd"/>
      <w:r w:rsidR="004A25F0">
        <w:rPr>
          <w:rFonts w:cstheme="minorHAnsi"/>
          <w:color w:val="000000"/>
        </w:rPr>
        <w:t xml:space="preserve"> </w:t>
      </w:r>
      <w:proofErr w:type="spellStart"/>
      <w:r w:rsidR="004A25F0">
        <w:rPr>
          <w:rFonts w:cstheme="minorHAnsi"/>
          <w:color w:val="000000"/>
        </w:rPr>
        <w:t>dengan</w:t>
      </w:r>
      <w:proofErr w:type="spellEnd"/>
      <w:r w:rsidR="004A25F0">
        <w:rPr>
          <w:rFonts w:cstheme="minorHAnsi"/>
          <w:color w:val="000000"/>
        </w:rPr>
        <w:t xml:space="preserve"> </w:t>
      </w:r>
      <w:proofErr w:type="spellStart"/>
      <w:r w:rsidR="004A25F0">
        <w:rPr>
          <w:rFonts w:cstheme="minorHAnsi"/>
          <w:color w:val="000000"/>
        </w:rPr>
        <w:t>mengundang</w:t>
      </w:r>
      <w:proofErr w:type="spellEnd"/>
      <w:r w:rsidR="004A25F0">
        <w:rPr>
          <w:rFonts w:cstheme="minorHAnsi"/>
          <w:color w:val="000000"/>
        </w:rPr>
        <w:t xml:space="preserve"> </w:t>
      </w:r>
      <w:proofErr w:type="spellStart"/>
      <w:r w:rsidR="004A25F0">
        <w:rPr>
          <w:rFonts w:cstheme="minorHAnsi"/>
          <w:color w:val="000000"/>
        </w:rPr>
        <w:t>semua</w:t>
      </w:r>
      <w:proofErr w:type="spellEnd"/>
      <w:r w:rsidR="004A25F0">
        <w:rPr>
          <w:rFonts w:cstheme="minorHAnsi"/>
          <w:color w:val="000000"/>
        </w:rPr>
        <w:t xml:space="preserve"> </w:t>
      </w:r>
      <w:proofErr w:type="spellStart"/>
      <w:r w:rsidR="004A25F0">
        <w:rPr>
          <w:rFonts w:cstheme="minorHAnsi"/>
          <w:color w:val="000000"/>
        </w:rPr>
        <w:t>mahasiswa</w:t>
      </w:r>
      <w:proofErr w:type="spellEnd"/>
      <w:r w:rsidR="004A25F0">
        <w:rPr>
          <w:rFonts w:cstheme="minorHAnsi"/>
          <w:color w:val="000000"/>
        </w:rPr>
        <w:t xml:space="preserve"> </w:t>
      </w:r>
      <w:proofErr w:type="spellStart"/>
      <w:r w:rsidR="004A25F0">
        <w:rPr>
          <w:rFonts w:cstheme="minorHAnsi"/>
          <w:color w:val="000000"/>
        </w:rPr>
        <w:t>aktif</w:t>
      </w:r>
      <w:proofErr w:type="spellEnd"/>
      <w:r w:rsidR="00DD21FE" w:rsidRPr="009A19D3">
        <w:rPr>
          <w:rFonts w:cstheme="minorHAnsi"/>
          <w:color w:val="000000"/>
        </w:rPr>
        <w:t xml:space="preserve">. PSMTK juga </w:t>
      </w:r>
      <w:proofErr w:type="spellStart"/>
      <w:r w:rsidR="00DD21FE" w:rsidRPr="009A19D3">
        <w:rPr>
          <w:rFonts w:cstheme="minorHAnsi"/>
          <w:color w:val="000000"/>
        </w:rPr>
        <w:t>menfasilitasi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mahasiswa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dalam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menyiapkan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penulisan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artikelnya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yaitu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dengan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mengikuti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klinik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manuskrip</w:t>
      </w:r>
      <w:proofErr w:type="spellEnd"/>
      <w:r w:rsidR="00DD21FE" w:rsidRPr="009A19D3">
        <w:rPr>
          <w:rFonts w:cstheme="minorHAnsi"/>
          <w:color w:val="000000"/>
        </w:rPr>
        <w:t xml:space="preserve"> yang </w:t>
      </w:r>
      <w:proofErr w:type="spellStart"/>
      <w:r w:rsidR="00DD21FE" w:rsidRPr="009A19D3">
        <w:rPr>
          <w:rFonts w:cstheme="minorHAnsi"/>
          <w:color w:val="000000"/>
        </w:rPr>
        <w:t>diselenggarakan</w:t>
      </w:r>
      <w:proofErr w:type="spellEnd"/>
      <w:r w:rsidR="00DD21FE" w:rsidRPr="009A19D3">
        <w:rPr>
          <w:rFonts w:cstheme="minorHAnsi"/>
          <w:color w:val="000000"/>
        </w:rPr>
        <w:t xml:space="preserve"> LPPM </w:t>
      </w:r>
      <w:proofErr w:type="spellStart"/>
      <w:r w:rsidR="00DD21FE" w:rsidRPr="009A19D3">
        <w:rPr>
          <w:rFonts w:cstheme="minorHAnsi"/>
          <w:color w:val="000000"/>
        </w:rPr>
        <w:t>Universitas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Diponegoro</w:t>
      </w:r>
      <w:proofErr w:type="spellEnd"/>
      <w:r w:rsidR="00DD21FE" w:rsidRPr="009A19D3">
        <w:rPr>
          <w:rFonts w:cstheme="minorHAnsi"/>
          <w:color w:val="000000"/>
        </w:rPr>
        <w:t xml:space="preserve"> </w:t>
      </w:r>
      <w:proofErr w:type="spellStart"/>
      <w:r w:rsidR="00DD21FE" w:rsidRPr="009A19D3">
        <w:rPr>
          <w:rFonts w:cstheme="minorHAnsi"/>
          <w:color w:val="000000"/>
        </w:rPr>
        <w:t>setiap</w:t>
      </w:r>
      <w:proofErr w:type="spellEnd"/>
      <w:r w:rsidR="009A19D3" w:rsidRPr="009A19D3">
        <w:rPr>
          <w:rFonts w:cstheme="minorHAnsi"/>
          <w:color w:val="000000"/>
        </w:rPr>
        <w:t xml:space="preserve"> </w:t>
      </w:r>
      <w:proofErr w:type="spellStart"/>
      <w:r w:rsidR="009A19D3" w:rsidRPr="009A19D3">
        <w:rPr>
          <w:rFonts w:cstheme="minorHAnsi"/>
          <w:color w:val="000000"/>
          <w:highlight w:val="yellow"/>
        </w:rPr>
        <w:t>triwulan</w:t>
      </w:r>
      <w:proofErr w:type="spellEnd"/>
      <w:r w:rsidR="009A19D3" w:rsidRPr="009A19D3">
        <w:rPr>
          <w:rFonts w:cstheme="minorHAnsi"/>
          <w:color w:val="000000"/>
          <w:highlight w:val="yellow"/>
        </w:rPr>
        <w:t xml:space="preserve"> </w:t>
      </w:r>
      <w:proofErr w:type="spellStart"/>
      <w:r w:rsidR="009A19D3" w:rsidRPr="009A19D3">
        <w:rPr>
          <w:rFonts w:cstheme="minorHAnsi"/>
          <w:color w:val="000000"/>
          <w:highlight w:val="yellow"/>
        </w:rPr>
        <w:t>sekali</w:t>
      </w:r>
      <w:proofErr w:type="spellEnd"/>
      <w:r w:rsidR="009A19D3" w:rsidRPr="009A19D3">
        <w:rPr>
          <w:rFonts w:cstheme="minorHAnsi"/>
          <w:color w:val="000000"/>
        </w:rPr>
        <w:t xml:space="preserve">. </w:t>
      </w:r>
      <w:proofErr w:type="spellStart"/>
      <w:r w:rsidR="009A19D3" w:rsidRPr="009A19D3">
        <w:rPr>
          <w:rFonts w:cstheme="minorHAnsi"/>
          <w:color w:val="000000"/>
        </w:rPr>
        <w:t>Selain</w:t>
      </w:r>
      <w:proofErr w:type="spellEnd"/>
      <w:r w:rsidR="009A19D3" w:rsidRPr="009A19D3">
        <w:rPr>
          <w:rFonts w:cstheme="minorHAnsi"/>
          <w:color w:val="000000"/>
        </w:rPr>
        <w:t xml:space="preserve"> </w:t>
      </w:r>
      <w:proofErr w:type="spellStart"/>
      <w:r w:rsidR="009A19D3" w:rsidRPr="009A19D3">
        <w:rPr>
          <w:rFonts w:cstheme="minorHAnsi"/>
          <w:color w:val="000000"/>
        </w:rPr>
        <w:t>itu</w:t>
      </w:r>
      <w:proofErr w:type="spellEnd"/>
      <w:r w:rsidR="009A19D3" w:rsidRPr="009A19D3">
        <w:rPr>
          <w:rFonts w:cstheme="minorHAnsi"/>
          <w:color w:val="000000"/>
        </w:rPr>
        <w:t xml:space="preserve">, LPPM juga </w:t>
      </w:r>
      <w:proofErr w:type="spellStart"/>
      <w:r w:rsidR="00A16EE0">
        <w:rPr>
          <w:rFonts w:cstheme="minorHAnsi"/>
          <w:color w:val="000000"/>
        </w:rPr>
        <w:t>membantu</w:t>
      </w:r>
      <w:proofErr w:type="spellEnd"/>
      <w:r w:rsidR="00A16EE0">
        <w:rPr>
          <w:rFonts w:cstheme="minorHAnsi"/>
          <w:color w:val="000000"/>
        </w:rPr>
        <w:t xml:space="preserve"> </w:t>
      </w:r>
      <w:r w:rsidR="009A19D3" w:rsidRPr="009A19D3">
        <w:rPr>
          <w:rFonts w:cstheme="minorHAnsi"/>
          <w:color w:val="000000"/>
        </w:rPr>
        <w:t xml:space="preserve">proofread </w:t>
      </w:r>
      <w:proofErr w:type="spellStart"/>
      <w:r w:rsidR="009A19D3" w:rsidRPr="009A19D3">
        <w:rPr>
          <w:rFonts w:cstheme="minorHAnsi"/>
          <w:color w:val="000000"/>
        </w:rPr>
        <w:t>artikel</w:t>
      </w:r>
      <w:proofErr w:type="spellEnd"/>
      <w:r w:rsidR="009A19D3" w:rsidRPr="009A19D3">
        <w:rPr>
          <w:rFonts w:cstheme="minorHAnsi"/>
          <w:color w:val="000000"/>
        </w:rPr>
        <w:t xml:space="preserve"> </w:t>
      </w:r>
      <w:proofErr w:type="spellStart"/>
      <w:r w:rsidR="009A19D3" w:rsidRPr="009A19D3">
        <w:rPr>
          <w:rFonts w:cstheme="minorHAnsi"/>
          <w:color w:val="000000"/>
        </w:rPr>
        <w:t>bagi</w:t>
      </w:r>
      <w:proofErr w:type="spellEnd"/>
      <w:r w:rsidR="009A19D3" w:rsidRPr="009A19D3">
        <w:rPr>
          <w:rFonts w:cstheme="minorHAnsi"/>
          <w:color w:val="000000"/>
        </w:rPr>
        <w:t xml:space="preserve"> </w:t>
      </w:r>
      <w:proofErr w:type="spellStart"/>
      <w:r w:rsidR="009A19D3" w:rsidRPr="009A19D3">
        <w:rPr>
          <w:rFonts w:cstheme="minorHAnsi"/>
          <w:color w:val="000000"/>
        </w:rPr>
        <w:t>artikel</w:t>
      </w:r>
      <w:proofErr w:type="spellEnd"/>
      <w:r w:rsidR="009A19D3" w:rsidRPr="009A19D3">
        <w:rPr>
          <w:rFonts w:cstheme="minorHAnsi"/>
          <w:color w:val="000000"/>
        </w:rPr>
        <w:t xml:space="preserve"> yang </w:t>
      </w:r>
      <w:proofErr w:type="spellStart"/>
      <w:r w:rsidR="00A16EE0">
        <w:rPr>
          <w:rFonts w:cstheme="minorHAnsi"/>
          <w:color w:val="000000"/>
        </w:rPr>
        <w:t>lolos</w:t>
      </w:r>
      <w:proofErr w:type="spellEnd"/>
      <w:r w:rsidR="00A16EE0">
        <w:rPr>
          <w:rFonts w:cstheme="minorHAnsi"/>
          <w:color w:val="000000"/>
        </w:rPr>
        <w:t xml:space="preserve"> </w:t>
      </w:r>
      <w:proofErr w:type="spellStart"/>
      <w:r w:rsidR="00A16EE0">
        <w:rPr>
          <w:rFonts w:cstheme="minorHAnsi"/>
          <w:color w:val="000000"/>
        </w:rPr>
        <w:t>seleksi</w:t>
      </w:r>
      <w:proofErr w:type="spellEnd"/>
      <w:r w:rsidR="00F93DA1">
        <w:rPr>
          <w:rFonts w:cstheme="minorHAnsi"/>
          <w:color w:val="000000"/>
        </w:rPr>
        <w:t xml:space="preserve">. Hal </w:t>
      </w:r>
      <w:proofErr w:type="spellStart"/>
      <w:r w:rsidR="00F93DA1">
        <w:rPr>
          <w:rFonts w:cstheme="minorHAnsi"/>
          <w:color w:val="000000"/>
        </w:rPr>
        <w:t>ini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tentu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sangat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membantu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mahasiswa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dalam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mempersiapkan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artikel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publikasinya</w:t>
      </w:r>
      <w:proofErr w:type="spellEnd"/>
      <w:r w:rsidR="00F93DA1">
        <w:rPr>
          <w:rFonts w:cstheme="minorHAnsi"/>
          <w:color w:val="000000"/>
        </w:rPr>
        <w:t xml:space="preserve">. </w:t>
      </w:r>
      <w:proofErr w:type="spellStart"/>
      <w:r w:rsidR="00F93DA1">
        <w:rPr>
          <w:rFonts w:cstheme="minorHAnsi"/>
          <w:color w:val="000000"/>
        </w:rPr>
        <w:t>Dengan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memahami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tahapan</w:t>
      </w:r>
      <w:proofErr w:type="spellEnd"/>
      <w:r w:rsidR="00F93DA1">
        <w:rPr>
          <w:rFonts w:cstheme="minorHAnsi"/>
          <w:color w:val="000000"/>
        </w:rPr>
        <w:t xml:space="preserve"> proses </w:t>
      </w:r>
      <w:proofErr w:type="spellStart"/>
      <w:r w:rsidR="00F93DA1">
        <w:rPr>
          <w:rFonts w:cstheme="minorHAnsi"/>
          <w:color w:val="000000"/>
        </w:rPr>
        <w:t>publikasi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artikel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yg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menjadi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syarat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kelulusan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ini</w:t>
      </w:r>
      <w:proofErr w:type="spellEnd"/>
      <w:r w:rsidR="00F93DA1">
        <w:rPr>
          <w:rFonts w:cstheme="minorHAnsi"/>
          <w:color w:val="000000"/>
        </w:rPr>
        <w:t xml:space="preserve">, </w:t>
      </w:r>
      <w:proofErr w:type="spellStart"/>
      <w:r w:rsidR="00F93DA1">
        <w:rPr>
          <w:rFonts w:cstheme="minorHAnsi"/>
          <w:color w:val="000000"/>
        </w:rPr>
        <w:t>diharapkan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akan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membuat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mahasiswa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lebih</w:t>
      </w:r>
      <w:proofErr w:type="spellEnd"/>
      <w:r w:rsidR="00F93DA1">
        <w:rPr>
          <w:rFonts w:cstheme="minorHAnsi"/>
          <w:color w:val="000000"/>
        </w:rPr>
        <w:t xml:space="preserve"> </w:t>
      </w:r>
      <w:r w:rsidR="00F93DA1" w:rsidRPr="00F93DA1">
        <w:rPr>
          <w:rFonts w:cstheme="minorHAnsi"/>
          <w:color w:val="000000"/>
          <w:highlight w:val="yellow"/>
        </w:rPr>
        <w:t>aware</w:t>
      </w:r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dalam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menyusun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rencana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kerja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sehingga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dapat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menyelesiakan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kuliah</w:t>
      </w:r>
      <w:proofErr w:type="spellEnd"/>
      <w:r w:rsidR="00F93DA1">
        <w:rPr>
          <w:rFonts w:cstheme="minorHAnsi"/>
          <w:color w:val="000000"/>
        </w:rPr>
        <w:t xml:space="preserve"> </w:t>
      </w:r>
      <w:proofErr w:type="spellStart"/>
      <w:r w:rsidR="00F93DA1">
        <w:rPr>
          <w:rFonts w:cstheme="minorHAnsi"/>
          <w:color w:val="000000"/>
        </w:rPr>
        <w:t>sesuai</w:t>
      </w:r>
      <w:proofErr w:type="spellEnd"/>
      <w:r w:rsidR="004A25F0">
        <w:rPr>
          <w:rFonts w:cstheme="minorHAnsi"/>
          <w:color w:val="000000"/>
        </w:rPr>
        <w:t xml:space="preserve">. </w:t>
      </w:r>
      <w:proofErr w:type="spellStart"/>
      <w:r w:rsidR="00526087">
        <w:rPr>
          <w:rFonts w:cstheme="minorHAnsi"/>
          <w:color w:val="000000"/>
        </w:rPr>
        <w:t>Tantangn</w:t>
      </w:r>
      <w:proofErr w:type="spellEnd"/>
      <w:r w:rsidR="00526087">
        <w:rPr>
          <w:rFonts w:cstheme="minorHAnsi"/>
          <w:color w:val="000000"/>
        </w:rPr>
        <w:t xml:space="preserve"> </w:t>
      </w:r>
      <w:proofErr w:type="spellStart"/>
      <w:r w:rsidR="00526087">
        <w:rPr>
          <w:rFonts w:cstheme="minorHAnsi"/>
          <w:color w:val="000000"/>
        </w:rPr>
        <w:t>lebih</w:t>
      </w:r>
      <w:proofErr w:type="spellEnd"/>
      <w:r w:rsidR="00526087">
        <w:rPr>
          <w:rFonts w:cstheme="minorHAnsi"/>
          <w:color w:val="000000"/>
        </w:rPr>
        <w:t xml:space="preserve"> </w:t>
      </w:r>
      <w:proofErr w:type="spellStart"/>
      <w:r w:rsidR="00526087">
        <w:rPr>
          <w:rFonts w:cstheme="minorHAnsi"/>
          <w:color w:val="000000"/>
        </w:rPr>
        <w:t>jauh</w:t>
      </w:r>
      <w:proofErr w:type="spellEnd"/>
      <w:r w:rsidR="00526087">
        <w:rPr>
          <w:rFonts w:cstheme="minorHAnsi"/>
          <w:color w:val="000000"/>
        </w:rPr>
        <w:t xml:space="preserve"> </w:t>
      </w:r>
      <w:proofErr w:type="spellStart"/>
      <w:r w:rsidR="00526087">
        <w:rPr>
          <w:rFonts w:cstheme="minorHAnsi"/>
          <w:color w:val="000000"/>
        </w:rPr>
        <w:t>dialami</w:t>
      </w:r>
      <w:proofErr w:type="spellEnd"/>
      <w:r w:rsidR="00526087">
        <w:rPr>
          <w:rFonts w:cstheme="minorHAnsi"/>
          <w:color w:val="000000"/>
        </w:rPr>
        <w:t xml:space="preserve"> </w:t>
      </w:r>
      <w:proofErr w:type="spellStart"/>
      <w:r w:rsidR="00526087">
        <w:rPr>
          <w:rFonts w:cstheme="minorHAnsi"/>
          <w:color w:val="000000"/>
        </w:rPr>
        <w:t>mahasiswa</w:t>
      </w:r>
      <w:proofErr w:type="spellEnd"/>
      <w:r w:rsidR="00526087">
        <w:rPr>
          <w:rFonts w:cstheme="minorHAnsi"/>
          <w:color w:val="000000"/>
        </w:rPr>
        <w:t xml:space="preserve"> yang </w:t>
      </w:r>
    </w:p>
    <w:p w14:paraId="59450EBA" w14:textId="64053262" w:rsidR="00044BD2" w:rsidRDefault="004A25F0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Selajutnya</w:t>
      </w:r>
      <w:proofErr w:type="spellEnd"/>
      <w:r>
        <w:rPr>
          <w:rFonts w:cstheme="minorHAnsi"/>
          <w:color w:val="000000"/>
        </w:rPr>
        <w:t xml:space="preserve">, agar </w:t>
      </w:r>
      <w:proofErr w:type="spellStart"/>
      <w:r>
        <w:rPr>
          <w:rFonts w:cstheme="minorHAnsi"/>
          <w:color w:val="000000"/>
        </w:rPr>
        <w:t>mahasiswa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memahami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perkuliahan</w:t>
      </w:r>
      <w:proofErr w:type="spellEnd"/>
      <w:r>
        <w:rPr>
          <w:rFonts w:cstheme="minorHAnsi"/>
          <w:color w:val="000000"/>
        </w:rPr>
        <w:t xml:space="preserve"> d</w:t>
      </w:r>
      <w:r w:rsidR="002F65B7">
        <w:rPr>
          <w:rFonts w:cstheme="minorHAnsi"/>
          <w:color w:val="000000"/>
        </w:rPr>
        <w:t xml:space="preserve">i PSMTK </w:t>
      </w:r>
      <w:proofErr w:type="spellStart"/>
      <w:r w:rsidR="002F65B7">
        <w:rPr>
          <w:rFonts w:cstheme="minorHAnsi"/>
          <w:color w:val="000000"/>
        </w:rPr>
        <w:t>dengan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baik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sejak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awal</w:t>
      </w:r>
      <w:proofErr w:type="spellEnd"/>
      <w:r w:rsidR="002F65B7">
        <w:rPr>
          <w:rFonts w:cstheme="minorHAnsi"/>
          <w:color w:val="000000"/>
        </w:rPr>
        <w:t xml:space="preserve"> dan </w:t>
      </w:r>
      <w:proofErr w:type="spellStart"/>
      <w:r w:rsidR="002F65B7">
        <w:rPr>
          <w:rFonts w:cstheme="minorHAnsi"/>
          <w:color w:val="000000"/>
        </w:rPr>
        <w:t>menata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perencanaan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penyelesaian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kuliah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engan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lebih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baik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 w:rsidR="002F65B7">
        <w:rPr>
          <w:rFonts w:cstheme="minorHAnsi"/>
          <w:color w:val="000000"/>
        </w:rPr>
        <w:t>maka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pengelola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bekersama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dengan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Himpasteka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mengadakan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sosialisasi</w:t>
      </w:r>
      <w:proofErr w:type="spellEnd"/>
      <w:r w:rsidR="002F65B7">
        <w:rPr>
          <w:rFonts w:cstheme="minorHAnsi"/>
          <w:color w:val="000000"/>
        </w:rPr>
        <w:t xml:space="preserve"> proses </w:t>
      </w:r>
      <w:proofErr w:type="spellStart"/>
      <w:r w:rsidR="002F65B7">
        <w:rPr>
          <w:rFonts w:cstheme="minorHAnsi"/>
          <w:color w:val="000000"/>
        </w:rPr>
        <w:t>perkuliahan</w:t>
      </w:r>
      <w:proofErr w:type="spellEnd"/>
      <w:r w:rsidR="002F65B7">
        <w:rPr>
          <w:rFonts w:cstheme="minorHAnsi"/>
          <w:color w:val="000000"/>
        </w:rPr>
        <w:t xml:space="preserve"> di PSMTK </w:t>
      </w:r>
      <w:proofErr w:type="spellStart"/>
      <w:r w:rsidR="002F65B7">
        <w:rPr>
          <w:rFonts w:cstheme="minorHAnsi"/>
          <w:color w:val="000000"/>
        </w:rPr>
        <w:t>khusus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untuk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mahasiswa</w:t>
      </w:r>
      <w:proofErr w:type="spellEnd"/>
      <w:r w:rsidR="002F65B7">
        <w:rPr>
          <w:rFonts w:cstheme="minorHAnsi"/>
          <w:color w:val="000000"/>
        </w:rPr>
        <w:t xml:space="preserve"> </w:t>
      </w:r>
      <w:proofErr w:type="spellStart"/>
      <w:r w:rsidR="002F65B7">
        <w:rPr>
          <w:rFonts w:cstheme="minorHAnsi"/>
          <w:color w:val="000000"/>
        </w:rPr>
        <w:t>baru</w:t>
      </w:r>
      <w:proofErr w:type="spellEnd"/>
      <w:r w:rsidR="002F65B7">
        <w:rPr>
          <w:rFonts w:cstheme="minorHAnsi"/>
          <w:color w:val="000000"/>
        </w:rPr>
        <w:t>.</w:t>
      </w:r>
    </w:p>
    <w:p w14:paraId="366ABF0E" w14:textId="004A2064" w:rsidR="00526087" w:rsidRPr="009A19D3" w:rsidRDefault="0052608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MEskipun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secara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umum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kinerja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lulusan</w:t>
      </w:r>
      <w:proofErr w:type="spellEnd"/>
      <w:r>
        <w:rPr>
          <w:rFonts w:cstheme="minorHAnsi"/>
          <w:color w:val="000000"/>
        </w:rPr>
        <w:t xml:space="preserve"> PSMTK </w:t>
      </w:r>
      <w:proofErr w:type="spellStart"/>
      <w:r>
        <w:rPr>
          <w:rFonts w:cstheme="minorHAnsi"/>
          <w:color w:val="000000"/>
        </w:rPr>
        <w:t>diapresiasi</w:t>
      </w:r>
      <w:proofErr w:type="spellEnd"/>
      <w:r>
        <w:rPr>
          <w:rFonts w:cstheme="minorHAnsi"/>
          <w:color w:val="000000"/>
        </w:rPr>
        <w:t xml:space="preserve"> oleh </w:t>
      </w:r>
      <w:proofErr w:type="spellStart"/>
      <w:r>
        <w:rPr>
          <w:rFonts w:cstheme="minorHAnsi"/>
          <w:color w:val="000000"/>
        </w:rPr>
        <w:t>pengguna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dengan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baik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namun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kompetensi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lulusan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masih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bisa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ditingkatkan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Softskill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mahasiswa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ditingkatkan</w:t>
      </w:r>
      <w:proofErr w:type="spellEnd"/>
      <w:r>
        <w:rPr>
          <w:rFonts w:cstheme="minorHAnsi"/>
          <w:color w:val="000000"/>
        </w:rPr>
        <w:t xml:space="preserve"> salah </w:t>
      </w:r>
      <w:proofErr w:type="spellStart"/>
      <w:r>
        <w:rPr>
          <w:rFonts w:cstheme="minorHAnsi"/>
          <w:color w:val="000000"/>
        </w:rPr>
        <w:t>satunya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dengan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meningkatkan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keterlibatan</w:t>
      </w:r>
      <w:proofErr w:type="spellEnd"/>
      <w:r>
        <w:rPr>
          <w:rFonts w:cstheme="minorHAnsi"/>
          <w:color w:val="000000"/>
        </w:rPr>
        <w:t xml:space="preserve"> dan </w:t>
      </w:r>
      <w:proofErr w:type="spellStart"/>
      <w:r>
        <w:rPr>
          <w:rFonts w:cstheme="minorHAnsi"/>
          <w:color w:val="000000"/>
        </w:rPr>
        <w:t>kea</w:t>
      </w:r>
      <w:r w:rsidR="005F1615">
        <w:rPr>
          <w:rFonts w:cstheme="minorHAnsi"/>
          <w:color w:val="000000"/>
        </w:rPr>
        <w:t>k</w:t>
      </w:r>
      <w:r>
        <w:rPr>
          <w:rFonts w:cstheme="minorHAnsi"/>
          <w:color w:val="000000"/>
        </w:rPr>
        <w:t>tifan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mahasiswa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dalam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organisasi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Pr="005F1615">
        <w:rPr>
          <w:rFonts w:cstheme="minorHAnsi"/>
          <w:color w:val="000000"/>
          <w:highlight w:val="yellow"/>
        </w:rPr>
        <w:t>Himpasteka</w:t>
      </w:r>
      <w:proofErr w:type="spellEnd"/>
      <w:r w:rsidRPr="005F1615">
        <w:rPr>
          <w:rFonts w:cstheme="minorHAnsi"/>
          <w:color w:val="000000"/>
          <w:highlight w:val="yellow"/>
        </w:rPr>
        <w:t>.</w:t>
      </w:r>
      <w:r>
        <w:rPr>
          <w:rFonts w:cstheme="minorHAnsi"/>
          <w:color w:val="000000"/>
        </w:rPr>
        <w:t xml:space="preserve"> </w:t>
      </w:r>
    </w:p>
    <w:p w14:paraId="3883FD25" w14:textId="77777777" w:rsidR="00AC58D6" w:rsidRPr="001D6873" w:rsidRDefault="00AC58D6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green"/>
        </w:rPr>
      </w:pPr>
    </w:p>
    <w:p w14:paraId="666F0D69" w14:textId="3A934D28" w:rsidR="00AC58D6" w:rsidRPr="001D6873" w:rsidRDefault="00AC58D6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highlight w:val="green"/>
        </w:rPr>
      </w:pPr>
      <w:proofErr w:type="spellStart"/>
      <w:r w:rsidRPr="001D6873">
        <w:rPr>
          <w:rFonts w:cstheme="minorHAnsi"/>
          <w:b/>
          <w:bCs/>
          <w:color w:val="000000"/>
          <w:highlight w:val="green"/>
        </w:rPr>
        <w:t>4.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Penjaminan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Mutu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Luaran</w:t>
      </w:r>
      <w:proofErr w:type="spellEnd"/>
    </w:p>
    <w:p w14:paraId="4003D3C5" w14:textId="0FE4E76B" w:rsidR="00AC58D6" w:rsidRDefault="00047E5C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2871DE">
        <w:rPr>
          <w:rFonts w:cstheme="minorHAnsi"/>
          <w:color w:val="000000"/>
        </w:rPr>
        <w:lastRenderedPageBreak/>
        <w:t>Untuk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="006A1DA0" w:rsidRPr="002871DE">
        <w:rPr>
          <w:rFonts w:cstheme="minorHAnsi"/>
          <w:color w:val="000000"/>
        </w:rPr>
        <w:t>memastikan</w:t>
      </w:r>
      <w:proofErr w:type="spellEnd"/>
      <w:r w:rsidR="006A1DA0" w:rsidRPr="002871DE">
        <w:rPr>
          <w:rFonts w:cstheme="minorHAnsi"/>
          <w:color w:val="000000"/>
        </w:rPr>
        <w:t xml:space="preserve"> </w:t>
      </w:r>
      <w:proofErr w:type="spellStart"/>
      <w:r w:rsidR="006A1DA0" w:rsidRPr="002871DE">
        <w:rPr>
          <w:rFonts w:cstheme="minorHAnsi"/>
          <w:color w:val="000000"/>
        </w:rPr>
        <w:t>penetapan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Pr="002871DE">
        <w:rPr>
          <w:rFonts w:cstheme="minorHAnsi"/>
          <w:color w:val="000000"/>
        </w:rPr>
        <w:t>keberlangsungan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Pr="002871DE">
        <w:rPr>
          <w:rFonts w:cstheme="minorHAnsi"/>
          <w:color w:val="000000"/>
        </w:rPr>
        <w:t>pelaksanaan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Pr="002871DE">
        <w:rPr>
          <w:rFonts w:cstheme="minorHAnsi"/>
          <w:color w:val="000000"/>
        </w:rPr>
        <w:t>serta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="006A1DA0" w:rsidRPr="002871DE">
        <w:rPr>
          <w:rFonts w:cstheme="minorHAnsi"/>
          <w:color w:val="000000"/>
        </w:rPr>
        <w:t>mengevaluasi</w:t>
      </w:r>
      <w:proofErr w:type="spellEnd"/>
      <w:r w:rsidR="006A1DA0" w:rsidRPr="002871DE">
        <w:rPr>
          <w:rFonts w:cstheme="minorHAnsi"/>
          <w:color w:val="000000"/>
        </w:rPr>
        <w:t xml:space="preserve"> </w:t>
      </w:r>
      <w:proofErr w:type="spellStart"/>
      <w:r w:rsidRPr="002871DE">
        <w:rPr>
          <w:rFonts w:cstheme="minorHAnsi"/>
          <w:color w:val="000000"/>
        </w:rPr>
        <w:t>ketercapaian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Pr="002871DE">
        <w:rPr>
          <w:rFonts w:cstheme="minorHAnsi"/>
          <w:color w:val="000000"/>
        </w:rPr>
        <w:t>kinerja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Pr="002871DE">
        <w:rPr>
          <w:rFonts w:cstheme="minorHAnsi"/>
          <w:color w:val="000000"/>
        </w:rPr>
        <w:t>Tridharma</w:t>
      </w:r>
      <w:proofErr w:type="spellEnd"/>
      <w:r w:rsidRPr="002871DE">
        <w:rPr>
          <w:rFonts w:cstheme="minorHAnsi"/>
          <w:color w:val="000000"/>
        </w:rPr>
        <w:t xml:space="preserve">, </w:t>
      </w:r>
      <w:proofErr w:type="spellStart"/>
      <w:r w:rsidRPr="002871DE">
        <w:rPr>
          <w:rFonts w:cstheme="minorHAnsi"/>
          <w:color w:val="000000"/>
        </w:rPr>
        <w:t>baik</w:t>
      </w:r>
      <w:proofErr w:type="spellEnd"/>
      <w:r w:rsidRPr="002871DE">
        <w:rPr>
          <w:rFonts w:cstheme="minorHAnsi"/>
          <w:color w:val="000000"/>
        </w:rPr>
        <w:t xml:space="preserve"> UPPS </w:t>
      </w:r>
      <w:proofErr w:type="spellStart"/>
      <w:r w:rsidRPr="002871DE">
        <w:rPr>
          <w:rFonts w:cstheme="minorHAnsi"/>
          <w:color w:val="000000"/>
        </w:rPr>
        <w:t>maupun</w:t>
      </w:r>
      <w:proofErr w:type="spellEnd"/>
      <w:r w:rsidRPr="002871DE">
        <w:rPr>
          <w:rFonts w:cstheme="minorHAnsi"/>
          <w:color w:val="000000"/>
        </w:rPr>
        <w:t xml:space="preserve"> PMSTK </w:t>
      </w:r>
      <w:proofErr w:type="spellStart"/>
      <w:r w:rsidRPr="002871DE">
        <w:rPr>
          <w:rFonts w:cstheme="minorHAnsi"/>
          <w:color w:val="000000"/>
        </w:rPr>
        <w:t>melakukan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Pr="002871DE">
        <w:rPr>
          <w:rFonts w:cstheme="minorHAnsi"/>
          <w:color w:val="000000"/>
        </w:rPr>
        <w:t>sistem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Pr="002871DE">
        <w:rPr>
          <w:rFonts w:cstheme="minorHAnsi"/>
          <w:color w:val="000000"/>
        </w:rPr>
        <w:t>penjaminan</w:t>
      </w:r>
      <w:proofErr w:type="spellEnd"/>
      <w:r w:rsidRPr="002871DE">
        <w:rPr>
          <w:rFonts w:cstheme="minorHAnsi"/>
          <w:color w:val="000000"/>
        </w:rPr>
        <w:t xml:space="preserve"> </w:t>
      </w:r>
      <w:proofErr w:type="spellStart"/>
      <w:r w:rsidRPr="002871DE">
        <w:rPr>
          <w:rFonts w:cstheme="minorHAnsi"/>
          <w:color w:val="000000"/>
        </w:rPr>
        <w:t>mutu</w:t>
      </w:r>
      <w:proofErr w:type="spellEnd"/>
      <w:r w:rsidRPr="002871DE">
        <w:rPr>
          <w:rFonts w:cstheme="minorHAnsi"/>
          <w:color w:val="000000"/>
        </w:rPr>
        <w:t xml:space="preserve">. </w:t>
      </w:r>
      <w:proofErr w:type="spellStart"/>
      <w:r w:rsidR="006A1DA0" w:rsidRPr="002871DE">
        <w:rPr>
          <w:rFonts w:cstheme="minorHAnsi"/>
          <w:color w:val="000000"/>
        </w:rPr>
        <w:t>Sesuai</w:t>
      </w:r>
      <w:proofErr w:type="spellEnd"/>
      <w:r w:rsidR="006A1DA0" w:rsidRPr="002871DE">
        <w:rPr>
          <w:rFonts w:cstheme="minorHAnsi"/>
          <w:color w:val="000000"/>
        </w:rPr>
        <w:t xml:space="preserve"> </w:t>
      </w:r>
      <w:proofErr w:type="spellStart"/>
      <w:r w:rsidR="006A1DA0" w:rsidRPr="002871DE">
        <w:rPr>
          <w:rFonts w:cstheme="minorHAnsi"/>
          <w:color w:val="000000"/>
        </w:rPr>
        <w:t>Renstra</w:t>
      </w:r>
      <w:proofErr w:type="spellEnd"/>
      <w:r w:rsidR="006A1DA0" w:rsidRPr="002871DE">
        <w:rPr>
          <w:rFonts w:cstheme="minorHAnsi"/>
          <w:color w:val="000000"/>
        </w:rPr>
        <w:t xml:space="preserve"> FT 2015-2019 </w:t>
      </w:r>
      <w:proofErr w:type="spellStart"/>
      <w:r w:rsidR="006A1DA0" w:rsidRPr="002871DE">
        <w:rPr>
          <w:rFonts w:cstheme="minorHAnsi"/>
          <w:color w:val="000000"/>
        </w:rPr>
        <w:t>Revisi</w:t>
      </w:r>
      <w:proofErr w:type="spellEnd"/>
      <w:r w:rsidR="006A1DA0" w:rsidRPr="002871DE">
        <w:rPr>
          <w:rFonts w:cstheme="minorHAnsi"/>
          <w:color w:val="000000"/>
        </w:rPr>
        <w:t xml:space="preserve">, </w:t>
      </w:r>
      <w:proofErr w:type="spellStart"/>
      <w:r w:rsidR="006A1DA0" w:rsidRPr="002871DE">
        <w:rPr>
          <w:rFonts w:cstheme="minorHAnsi"/>
          <w:color w:val="000000"/>
        </w:rPr>
        <w:t>tugas</w:t>
      </w:r>
      <w:proofErr w:type="spellEnd"/>
      <w:r w:rsidR="006A1DA0" w:rsidRPr="002871DE">
        <w:rPr>
          <w:rFonts w:cstheme="minorHAnsi"/>
          <w:color w:val="000000"/>
        </w:rPr>
        <w:t xml:space="preserve"> </w:t>
      </w:r>
      <w:proofErr w:type="spellStart"/>
      <w:r w:rsidR="006A1DA0" w:rsidRPr="002871DE">
        <w:rPr>
          <w:rFonts w:cstheme="minorHAnsi"/>
          <w:color w:val="000000"/>
        </w:rPr>
        <w:t>pelaksana</w:t>
      </w:r>
      <w:proofErr w:type="spellEnd"/>
      <w:r w:rsidR="006A1DA0" w:rsidRPr="002871DE">
        <w:rPr>
          <w:rFonts w:cstheme="minorHAnsi"/>
          <w:color w:val="000000"/>
        </w:rPr>
        <w:t xml:space="preserve"> </w:t>
      </w:r>
      <w:proofErr w:type="spellStart"/>
      <w:r w:rsidR="006A1DA0" w:rsidRPr="002871DE">
        <w:rPr>
          <w:rFonts w:cstheme="minorHAnsi"/>
          <w:color w:val="000000"/>
        </w:rPr>
        <w:t>penjaminan</w:t>
      </w:r>
      <w:proofErr w:type="spellEnd"/>
      <w:r w:rsidR="006A1DA0" w:rsidRPr="002871DE">
        <w:rPr>
          <w:rFonts w:cstheme="minorHAnsi"/>
          <w:color w:val="000000"/>
        </w:rPr>
        <w:t xml:space="preserve"> </w:t>
      </w:r>
      <w:proofErr w:type="spellStart"/>
      <w:r w:rsidR="006A1DA0" w:rsidRPr="002871DE">
        <w:rPr>
          <w:rFonts w:cstheme="minorHAnsi"/>
          <w:color w:val="000000"/>
        </w:rPr>
        <w:t>mutu</w:t>
      </w:r>
      <w:proofErr w:type="spellEnd"/>
      <w:r w:rsidR="006A1DA0" w:rsidRPr="002871DE">
        <w:rPr>
          <w:rFonts w:cstheme="minorHAnsi"/>
          <w:color w:val="000000"/>
        </w:rPr>
        <w:t xml:space="preserve"> </w:t>
      </w:r>
      <w:proofErr w:type="spellStart"/>
      <w:r w:rsidR="006A1DA0" w:rsidRPr="002871DE">
        <w:rPr>
          <w:rFonts w:cstheme="minorHAnsi"/>
          <w:color w:val="000000"/>
        </w:rPr>
        <w:t>merupakan</w:t>
      </w:r>
      <w:proofErr w:type="spellEnd"/>
      <w:r w:rsidR="006A1DA0" w:rsidRPr="002871DE">
        <w:rPr>
          <w:rFonts w:cstheme="minorHAnsi"/>
          <w:color w:val="000000"/>
        </w:rPr>
        <w:t xml:space="preserve"> </w:t>
      </w:r>
      <w:proofErr w:type="spellStart"/>
      <w:r w:rsidR="006A1DA0" w:rsidRPr="002871DE">
        <w:rPr>
          <w:rFonts w:cstheme="minorHAnsi"/>
          <w:color w:val="000000"/>
        </w:rPr>
        <w:t>tanggung</w:t>
      </w:r>
      <w:proofErr w:type="spellEnd"/>
      <w:r w:rsidR="006A1DA0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jawab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r w:rsidR="006A1DA0" w:rsidRPr="002871DE">
        <w:rPr>
          <w:rFonts w:cstheme="minorHAnsi"/>
          <w:color w:val="000000"/>
        </w:rPr>
        <w:t xml:space="preserve">unit </w:t>
      </w:r>
      <w:r w:rsidR="00225DF2" w:rsidRPr="002871DE">
        <w:rPr>
          <w:rFonts w:cstheme="minorHAnsi"/>
          <w:color w:val="000000"/>
        </w:rPr>
        <w:t>Tim P</w:t>
      </w:r>
      <w:proofErr w:type="spellStart"/>
      <w:r w:rsidR="00225DF2" w:rsidRPr="002871DE">
        <w:rPr>
          <w:rFonts w:cstheme="minorHAnsi"/>
          <w:color w:val="000000"/>
        </w:rPr>
        <w:t>enjaminan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Mutu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Fakultas</w:t>
      </w:r>
      <w:proofErr w:type="spellEnd"/>
      <w:r w:rsidR="00225DF2" w:rsidRPr="002871DE">
        <w:rPr>
          <w:rFonts w:cstheme="minorHAnsi"/>
          <w:color w:val="000000"/>
        </w:rPr>
        <w:t xml:space="preserve"> (TPMF) </w:t>
      </w:r>
      <w:proofErr w:type="spellStart"/>
      <w:r w:rsidR="00225DF2" w:rsidRPr="002871DE">
        <w:rPr>
          <w:rFonts w:cstheme="minorHAnsi"/>
          <w:color w:val="000000"/>
        </w:rPr>
        <w:t>serta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Gugus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Penjaminan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Mutu</w:t>
      </w:r>
      <w:proofErr w:type="spellEnd"/>
      <w:r w:rsidR="00225DF2" w:rsidRPr="002871DE">
        <w:rPr>
          <w:rFonts w:cstheme="minorHAnsi"/>
          <w:color w:val="000000"/>
        </w:rPr>
        <w:t xml:space="preserve"> (GPM) </w:t>
      </w:r>
      <w:proofErr w:type="spellStart"/>
      <w:r w:rsidR="00225DF2" w:rsidRPr="002871DE">
        <w:rPr>
          <w:rFonts w:cstheme="minorHAnsi"/>
          <w:color w:val="000000"/>
        </w:rPr>
        <w:t>Departemen</w:t>
      </w:r>
      <w:proofErr w:type="spellEnd"/>
      <w:r w:rsidR="00225DF2" w:rsidRPr="002871DE">
        <w:rPr>
          <w:rFonts w:cstheme="minorHAnsi"/>
          <w:color w:val="000000"/>
        </w:rPr>
        <w:t xml:space="preserve">. </w:t>
      </w:r>
      <w:proofErr w:type="spellStart"/>
      <w:r w:rsidR="00225DF2" w:rsidRPr="002871DE">
        <w:rPr>
          <w:rFonts w:cstheme="minorHAnsi"/>
          <w:color w:val="000000"/>
        </w:rPr>
        <w:t>Secara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berjenjang</w:t>
      </w:r>
      <w:proofErr w:type="spellEnd"/>
      <w:r w:rsidR="00225DF2" w:rsidRPr="002871DE">
        <w:rPr>
          <w:rFonts w:cstheme="minorHAnsi"/>
          <w:color w:val="000000"/>
        </w:rPr>
        <w:t xml:space="preserve">, GPM </w:t>
      </w:r>
      <w:proofErr w:type="spellStart"/>
      <w:r w:rsidR="00225DF2" w:rsidRPr="002871DE">
        <w:rPr>
          <w:rFonts w:cstheme="minorHAnsi"/>
          <w:color w:val="000000"/>
        </w:rPr>
        <w:t>melakukan</w:t>
      </w:r>
      <w:proofErr w:type="spellEnd"/>
      <w:r w:rsidR="00225DF2" w:rsidRPr="002871DE">
        <w:rPr>
          <w:rFonts w:cstheme="minorHAnsi"/>
          <w:color w:val="000000"/>
        </w:rPr>
        <w:t xml:space="preserve"> audit </w:t>
      </w:r>
      <w:proofErr w:type="spellStart"/>
      <w:r w:rsidR="00225DF2" w:rsidRPr="002871DE">
        <w:rPr>
          <w:rFonts w:cstheme="minorHAnsi"/>
          <w:color w:val="000000"/>
        </w:rPr>
        <w:t>hasil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capaian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kinerja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luaran</w:t>
      </w:r>
      <w:proofErr w:type="spellEnd"/>
      <w:r w:rsidR="00225DF2" w:rsidRPr="002871DE">
        <w:rPr>
          <w:rFonts w:cstheme="minorHAnsi"/>
          <w:color w:val="000000"/>
        </w:rPr>
        <w:t xml:space="preserve"> </w:t>
      </w:r>
      <w:proofErr w:type="spellStart"/>
      <w:r w:rsidR="00225DF2" w:rsidRPr="002871DE">
        <w:rPr>
          <w:rFonts w:cstheme="minorHAnsi"/>
          <w:color w:val="000000"/>
        </w:rPr>
        <w:t>Tridharma</w:t>
      </w:r>
      <w:proofErr w:type="spellEnd"/>
      <w:r w:rsidR="00225DF2" w:rsidRPr="002871DE">
        <w:rPr>
          <w:rFonts w:cstheme="minorHAnsi"/>
          <w:color w:val="000000"/>
        </w:rPr>
        <w:t xml:space="preserve"> di </w:t>
      </w:r>
      <w:proofErr w:type="spellStart"/>
      <w:r w:rsidR="00225DF2" w:rsidRPr="002871DE">
        <w:rPr>
          <w:rFonts w:cstheme="minorHAnsi"/>
          <w:color w:val="000000"/>
        </w:rPr>
        <w:t>tingkat</w:t>
      </w:r>
      <w:proofErr w:type="spellEnd"/>
      <w:r w:rsidR="00225DF2" w:rsidRPr="002871DE">
        <w:rPr>
          <w:rFonts w:cstheme="minorHAnsi"/>
          <w:color w:val="000000"/>
        </w:rPr>
        <w:t xml:space="preserve"> PSMTK. </w:t>
      </w:r>
      <w:r w:rsidR="002871DE">
        <w:rPr>
          <w:rFonts w:cstheme="minorHAnsi"/>
          <w:color w:val="000000"/>
        </w:rPr>
        <w:t xml:space="preserve">Hasil audit yang </w:t>
      </w:r>
      <w:proofErr w:type="spellStart"/>
      <w:r w:rsidR="002871DE">
        <w:rPr>
          <w:rFonts w:cstheme="minorHAnsi"/>
          <w:color w:val="000000"/>
        </w:rPr>
        <w:t>dilakukan</w:t>
      </w:r>
      <w:proofErr w:type="spellEnd"/>
      <w:r w:rsidR="002871DE">
        <w:rPr>
          <w:rFonts w:cstheme="minorHAnsi"/>
          <w:color w:val="000000"/>
        </w:rPr>
        <w:t xml:space="preserve"> oleh GPM dan TPMF </w:t>
      </w:r>
      <w:proofErr w:type="spellStart"/>
      <w:r w:rsidR="002871DE">
        <w:rPr>
          <w:rFonts w:cstheme="minorHAnsi"/>
          <w:color w:val="000000"/>
        </w:rPr>
        <w:t>dapat</w:t>
      </w:r>
      <w:proofErr w:type="spellEnd"/>
      <w:r w:rsidR="002871DE">
        <w:rPr>
          <w:rFonts w:cstheme="minorHAnsi"/>
          <w:color w:val="000000"/>
        </w:rPr>
        <w:t xml:space="preserve"> </w:t>
      </w:r>
      <w:proofErr w:type="spellStart"/>
      <w:r w:rsidR="002871DE">
        <w:rPr>
          <w:rFonts w:cstheme="minorHAnsi"/>
          <w:color w:val="000000"/>
        </w:rPr>
        <w:t>dilihat</w:t>
      </w:r>
      <w:proofErr w:type="spellEnd"/>
      <w:r w:rsidR="002871DE">
        <w:rPr>
          <w:rFonts w:cstheme="minorHAnsi"/>
          <w:color w:val="000000"/>
        </w:rPr>
        <w:t xml:space="preserve"> di Lampiran </w:t>
      </w:r>
      <w:proofErr w:type="spellStart"/>
      <w:r w:rsidR="002871DE" w:rsidRPr="002871DE">
        <w:rPr>
          <w:rFonts w:cstheme="minorHAnsi"/>
          <w:color w:val="000000"/>
          <w:highlight w:val="yellow"/>
        </w:rPr>
        <w:t>xxxx</w:t>
      </w:r>
      <w:proofErr w:type="spellEnd"/>
      <w:r w:rsidR="002871DE" w:rsidRPr="002871DE">
        <w:rPr>
          <w:rFonts w:cstheme="minorHAnsi"/>
          <w:color w:val="000000"/>
          <w:highlight w:val="yellow"/>
        </w:rPr>
        <w:t>.</w:t>
      </w:r>
    </w:p>
    <w:p w14:paraId="5B8EB13C" w14:textId="620613E8" w:rsidR="00D0082B" w:rsidRDefault="00D0082B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Hasil audit </w:t>
      </w:r>
      <w:proofErr w:type="spellStart"/>
      <w:r>
        <w:rPr>
          <w:rFonts w:cstheme="minorHAnsi"/>
          <w:color w:val="000000"/>
        </w:rPr>
        <w:t>menunjukan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beberapa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temuan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ketidaksesuaian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antara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capaian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dengan</w:t>
      </w:r>
      <w:proofErr w:type="spellEnd"/>
      <w:r w:rsidR="000E187A">
        <w:rPr>
          <w:rFonts w:cstheme="minorHAnsi"/>
          <w:color w:val="000000"/>
        </w:rPr>
        <w:t xml:space="preserve"> target </w:t>
      </w:r>
      <w:proofErr w:type="spellStart"/>
      <w:r w:rsidR="000E187A">
        <w:rPr>
          <w:rFonts w:cstheme="minorHAnsi"/>
          <w:color w:val="000000"/>
        </w:rPr>
        <w:t>luaran</w:t>
      </w:r>
      <w:proofErr w:type="spellEnd"/>
      <w:r w:rsidR="000E187A">
        <w:rPr>
          <w:rFonts w:cstheme="minorHAnsi"/>
          <w:color w:val="000000"/>
        </w:rPr>
        <w:t xml:space="preserve"> yang </w:t>
      </w:r>
      <w:proofErr w:type="spellStart"/>
      <w:r w:rsidR="000E187A">
        <w:rPr>
          <w:rFonts w:cstheme="minorHAnsi"/>
          <w:color w:val="000000"/>
        </w:rPr>
        <w:t>dibebankan</w:t>
      </w:r>
      <w:proofErr w:type="spellEnd"/>
      <w:r w:rsidR="000E187A">
        <w:rPr>
          <w:rFonts w:cstheme="minorHAnsi"/>
          <w:color w:val="000000"/>
        </w:rPr>
        <w:t xml:space="preserve">. </w:t>
      </w:r>
      <w:proofErr w:type="spellStart"/>
      <w:r w:rsidR="000E187A">
        <w:rPr>
          <w:rFonts w:cstheme="minorHAnsi"/>
          <w:color w:val="000000"/>
        </w:rPr>
        <w:t>Karenanya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perlu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dilakukan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tindakan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untuk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perbaikan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sehingga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ketidak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sinkronan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antara</w:t>
      </w:r>
      <w:proofErr w:type="spellEnd"/>
      <w:r w:rsidR="000E187A">
        <w:rPr>
          <w:rFonts w:cstheme="minorHAnsi"/>
          <w:color w:val="000000"/>
        </w:rPr>
        <w:t xml:space="preserve"> target </w:t>
      </w:r>
      <w:proofErr w:type="spellStart"/>
      <w:r w:rsidR="000E187A">
        <w:rPr>
          <w:rFonts w:cstheme="minorHAnsi"/>
          <w:color w:val="000000"/>
        </w:rPr>
        <w:t>luaran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bisa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diperkecil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perbedaaanya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atau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r w:rsidR="000E187A">
        <w:rPr>
          <w:rFonts w:cstheme="minorHAnsi"/>
          <w:color w:val="000000"/>
        </w:rPr>
        <w:t>bahkan</w:t>
      </w:r>
      <w:proofErr w:type="spellEnd"/>
      <w:r w:rsidR="000E187A">
        <w:rPr>
          <w:rFonts w:cstheme="minorHAnsi"/>
          <w:color w:val="000000"/>
        </w:rPr>
        <w:t xml:space="preserve"> </w:t>
      </w:r>
      <w:proofErr w:type="spellStart"/>
      <w:proofErr w:type="gramStart"/>
      <w:r w:rsidR="000E187A">
        <w:rPr>
          <w:rFonts w:cstheme="minorHAnsi"/>
          <w:color w:val="000000"/>
        </w:rPr>
        <w:t>bisa</w:t>
      </w:r>
      <w:proofErr w:type="spellEnd"/>
      <w:r w:rsidR="000E187A">
        <w:rPr>
          <w:rFonts w:cstheme="minorHAnsi"/>
          <w:color w:val="000000"/>
        </w:rPr>
        <w:t xml:space="preserve">  </w:t>
      </w:r>
      <w:proofErr w:type="spellStart"/>
      <w:r w:rsidR="009C433A">
        <w:rPr>
          <w:rFonts w:cstheme="minorHAnsi"/>
          <w:color w:val="000000"/>
        </w:rPr>
        <w:t>melampaui</w:t>
      </w:r>
      <w:proofErr w:type="spellEnd"/>
      <w:proofErr w:type="gramEnd"/>
      <w:r w:rsidR="009C433A">
        <w:rPr>
          <w:rFonts w:cstheme="minorHAnsi"/>
          <w:color w:val="000000"/>
        </w:rPr>
        <w:t xml:space="preserve"> target.</w:t>
      </w:r>
    </w:p>
    <w:p w14:paraId="393078CB" w14:textId="1E3690A9" w:rsidR="002871DE" w:rsidRDefault="002871DE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99F158" w14:textId="6D1211B7" w:rsidR="006B5814" w:rsidRDefault="006B581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proofErr w:type="spellStart"/>
      <w:r>
        <w:rPr>
          <w:rFonts w:cstheme="minorHAnsi"/>
          <w:color w:val="000000"/>
        </w:rPr>
        <w:t>Evaluasi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proofErr w:type="gramStart"/>
      <w:r>
        <w:rPr>
          <w:rFonts w:cstheme="minorHAnsi"/>
          <w:color w:val="000000"/>
        </w:rPr>
        <w:t>hasil</w:t>
      </w:r>
      <w:proofErr w:type="spellEnd"/>
      <w:r>
        <w:rPr>
          <w:rFonts w:cstheme="minorHAnsi"/>
          <w:color w:val="000000"/>
        </w:rPr>
        <w:t xml:space="preserve"> </w:t>
      </w:r>
      <w:r w:rsidR="009C433A">
        <w:rPr>
          <w:rFonts w:cstheme="minorHAnsi"/>
          <w:color w:val="000000"/>
        </w:rPr>
        <w:t xml:space="preserve"> audit</w:t>
      </w:r>
      <w:proofErr w:type="gramEnd"/>
      <w:r w:rsidR="009C433A">
        <w:rPr>
          <w:rFonts w:cstheme="minorHAnsi"/>
          <w:color w:val="000000"/>
        </w:rPr>
        <w:t xml:space="preserve"> </w:t>
      </w:r>
      <w:r w:rsidR="00CD230A">
        <w:rPr>
          <w:rFonts w:cstheme="minorHAnsi"/>
          <w:color w:val="000000"/>
        </w:rPr>
        <w:t xml:space="preserve">yang </w:t>
      </w:r>
      <w:proofErr w:type="spellStart"/>
      <w:r w:rsidR="00CD230A">
        <w:rPr>
          <w:rFonts w:cstheme="minorHAnsi"/>
          <w:color w:val="000000"/>
        </w:rPr>
        <w:t>berhubungan</w:t>
      </w:r>
      <w:proofErr w:type="spellEnd"/>
      <w:r w:rsidR="00CD230A">
        <w:rPr>
          <w:rFonts w:cstheme="minorHAnsi"/>
          <w:color w:val="000000"/>
        </w:rPr>
        <w:t xml:space="preserve"> </w:t>
      </w:r>
      <w:proofErr w:type="spellStart"/>
      <w:r w:rsidR="00CD230A">
        <w:rPr>
          <w:rFonts w:cstheme="minorHAnsi"/>
          <w:color w:val="000000"/>
        </w:rPr>
        <w:t>dengan</w:t>
      </w:r>
      <w:proofErr w:type="spellEnd"/>
      <w:r w:rsidR="00CD230A">
        <w:rPr>
          <w:rFonts w:cstheme="minorHAnsi"/>
          <w:color w:val="000000"/>
        </w:rPr>
        <w:t xml:space="preserve"> </w:t>
      </w:r>
      <w:proofErr w:type="spellStart"/>
      <w:r w:rsidR="00CD230A">
        <w:rPr>
          <w:rFonts w:cstheme="minorHAnsi"/>
          <w:color w:val="000000"/>
        </w:rPr>
        <w:t>luaran</w:t>
      </w:r>
      <w:proofErr w:type="spellEnd"/>
      <w:r w:rsidR="00CD230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dan </w:t>
      </w:r>
      <w:proofErr w:type="spellStart"/>
      <w:r>
        <w:rPr>
          <w:rFonts w:cstheme="minorHAnsi"/>
          <w:color w:val="000000"/>
        </w:rPr>
        <w:t>capaian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Tridharma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</w:t>
      </w:r>
      <w:r w:rsidR="00CD230A">
        <w:rPr>
          <w:rFonts w:cstheme="minorHAnsi"/>
          <w:color w:val="000000"/>
        </w:rPr>
        <w:t>apat</w:t>
      </w:r>
      <w:proofErr w:type="spellEnd"/>
      <w:r w:rsidR="00CD230A">
        <w:rPr>
          <w:rFonts w:cstheme="minorHAnsi"/>
          <w:color w:val="000000"/>
        </w:rPr>
        <w:t xml:space="preserve"> </w:t>
      </w:r>
      <w:proofErr w:type="spellStart"/>
      <w:r w:rsidR="00CD230A">
        <w:rPr>
          <w:rFonts w:cstheme="minorHAnsi"/>
          <w:color w:val="000000"/>
        </w:rPr>
        <w:t>dilihat</w:t>
      </w:r>
      <w:proofErr w:type="spellEnd"/>
      <w:r w:rsidR="00CD230A">
        <w:rPr>
          <w:rFonts w:cstheme="minorHAnsi"/>
          <w:color w:val="000000"/>
        </w:rPr>
        <w:t xml:space="preserve"> di </w:t>
      </w:r>
      <w:r w:rsidR="00CD230A" w:rsidRPr="00181A05">
        <w:rPr>
          <w:rFonts w:cstheme="minorHAnsi"/>
          <w:color w:val="000000"/>
          <w:highlight w:val="yellow"/>
        </w:rPr>
        <w:t>Lampiran</w:t>
      </w:r>
      <w:r w:rsidR="00CD230A">
        <w:rPr>
          <w:rFonts w:cstheme="minorHAnsi"/>
          <w:color w:val="000000"/>
        </w:rPr>
        <w:t xml:space="preserve"> </w:t>
      </w:r>
      <w:r w:rsidR="00CD230A" w:rsidRPr="00CD230A">
        <w:rPr>
          <w:rFonts w:cstheme="minorHAnsi"/>
          <w:color w:val="000000"/>
          <w:highlight w:val="yellow"/>
        </w:rPr>
        <w:t>xxx</w:t>
      </w:r>
      <w:r>
        <w:rPr>
          <w:rFonts w:cstheme="minorHAnsi"/>
          <w:color w:val="000000"/>
          <w:highlight w:val="yellow"/>
        </w:rPr>
        <w:t xml:space="preserve">. </w:t>
      </w:r>
      <w:proofErr w:type="spellStart"/>
      <w:r>
        <w:rPr>
          <w:rFonts w:cstheme="minorHAnsi"/>
          <w:color w:val="000000"/>
          <w:highlight w:val="yellow"/>
        </w:rPr>
        <w:t>S</w:t>
      </w:r>
      <w:r w:rsidRPr="008130C5">
        <w:rPr>
          <w:rFonts w:cstheme="minorHAnsi"/>
          <w:color w:val="000000"/>
        </w:rPr>
        <w:t>ecara</w:t>
      </w:r>
      <w:proofErr w:type="spellEnd"/>
      <w:r w:rsidRPr="008130C5">
        <w:rPr>
          <w:rFonts w:cstheme="minorHAnsi"/>
          <w:color w:val="000000"/>
        </w:rPr>
        <w:t xml:space="preserve"> </w:t>
      </w:r>
      <w:proofErr w:type="spellStart"/>
      <w:r w:rsidRPr="008130C5">
        <w:rPr>
          <w:rFonts w:cstheme="minorHAnsi"/>
          <w:color w:val="000000"/>
        </w:rPr>
        <w:t>umum</w:t>
      </w:r>
      <w:proofErr w:type="spellEnd"/>
      <w:r w:rsidRPr="008130C5">
        <w:rPr>
          <w:rFonts w:cstheme="minorHAnsi"/>
          <w:color w:val="000000"/>
        </w:rPr>
        <w:t xml:space="preserve"> parameter-parameter </w:t>
      </w:r>
      <w:proofErr w:type="spellStart"/>
      <w:r w:rsidR="008130C5">
        <w:rPr>
          <w:rFonts w:cstheme="minorHAnsi"/>
          <w:color w:val="000000"/>
        </w:rPr>
        <w:t>luaran</w:t>
      </w:r>
      <w:proofErr w:type="spellEnd"/>
      <w:r w:rsidR="008130C5">
        <w:rPr>
          <w:rFonts w:cstheme="minorHAnsi"/>
          <w:color w:val="000000"/>
        </w:rPr>
        <w:t xml:space="preserve"> </w:t>
      </w:r>
      <w:r w:rsidRPr="008130C5">
        <w:rPr>
          <w:rFonts w:cstheme="minorHAnsi"/>
          <w:color w:val="000000"/>
        </w:rPr>
        <w:t xml:space="preserve">yang </w:t>
      </w:r>
      <w:proofErr w:type="spellStart"/>
      <w:r w:rsidRPr="008130C5">
        <w:rPr>
          <w:rFonts w:cstheme="minorHAnsi"/>
          <w:color w:val="000000"/>
        </w:rPr>
        <w:t>ditanyakan</w:t>
      </w:r>
      <w:proofErr w:type="spellEnd"/>
      <w:r w:rsidRPr="008130C5">
        <w:rPr>
          <w:rFonts w:cstheme="minorHAnsi"/>
          <w:color w:val="000000"/>
        </w:rPr>
        <w:t xml:space="preserve"> </w:t>
      </w:r>
      <w:proofErr w:type="spellStart"/>
      <w:r w:rsidR="008130C5">
        <w:rPr>
          <w:rFonts w:cstheme="minorHAnsi"/>
          <w:color w:val="000000"/>
        </w:rPr>
        <w:t>dalam</w:t>
      </w:r>
      <w:proofErr w:type="spellEnd"/>
      <w:r w:rsidR="008130C5">
        <w:rPr>
          <w:rFonts w:cstheme="minorHAnsi"/>
          <w:color w:val="000000"/>
        </w:rPr>
        <w:t xml:space="preserve"> audit </w:t>
      </w:r>
      <w:proofErr w:type="spellStart"/>
      <w:r w:rsidR="008130C5">
        <w:rPr>
          <w:rFonts w:cstheme="minorHAnsi"/>
          <w:color w:val="000000"/>
        </w:rPr>
        <w:t>namun</w:t>
      </w:r>
      <w:proofErr w:type="spellEnd"/>
      <w:r w:rsidR="008130C5">
        <w:rPr>
          <w:rFonts w:cstheme="minorHAnsi"/>
          <w:color w:val="000000"/>
        </w:rPr>
        <w:t xml:space="preserve"> </w:t>
      </w:r>
      <w:proofErr w:type="spellStart"/>
      <w:r w:rsidRPr="008130C5">
        <w:rPr>
          <w:rFonts w:cstheme="minorHAnsi"/>
          <w:color w:val="000000"/>
        </w:rPr>
        <w:t>sudah</w:t>
      </w:r>
      <w:proofErr w:type="spellEnd"/>
      <w:r w:rsidRPr="008130C5">
        <w:rPr>
          <w:rFonts w:cstheme="minorHAnsi"/>
          <w:color w:val="000000"/>
        </w:rPr>
        <w:t xml:space="preserve"> </w:t>
      </w:r>
      <w:proofErr w:type="spellStart"/>
      <w:proofErr w:type="gramStart"/>
      <w:r w:rsidRPr="008130C5">
        <w:rPr>
          <w:rFonts w:cstheme="minorHAnsi"/>
          <w:color w:val="000000"/>
        </w:rPr>
        <w:t>tercapai</w:t>
      </w:r>
      <w:proofErr w:type="spellEnd"/>
      <w:r w:rsidRPr="008130C5">
        <w:rPr>
          <w:rFonts w:cstheme="minorHAnsi"/>
          <w:color w:val="000000"/>
        </w:rPr>
        <w:t xml:space="preserve"> </w:t>
      </w:r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>
        <w:rPr>
          <w:rFonts w:cstheme="minorHAnsi"/>
          <w:color w:val="000000"/>
        </w:rPr>
        <w:t>targetnya</w:t>
      </w:r>
      <w:proofErr w:type="spellEnd"/>
      <w:proofErr w:type="gramEnd"/>
      <w:r w:rsid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seperti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diantaranya</w:t>
      </w:r>
      <w:proofErr w:type="spellEnd"/>
      <w:r w:rsidR="008130C5" w:rsidRPr="008130C5">
        <w:rPr>
          <w:rFonts w:cstheme="minorHAnsi"/>
          <w:color w:val="000000"/>
        </w:rPr>
        <w:t xml:space="preserve"> rata-rata IPK </w:t>
      </w:r>
      <w:proofErr w:type="spellStart"/>
      <w:r w:rsidR="008130C5" w:rsidRPr="008130C5">
        <w:rPr>
          <w:rFonts w:cstheme="minorHAnsi"/>
          <w:color w:val="000000"/>
        </w:rPr>
        <w:t>lulusan</w:t>
      </w:r>
      <w:proofErr w:type="spellEnd"/>
      <w:r w:rsidR="008130C5" w:rsidRPr="008130C5">
        <w:rPr>
          <w:rFonts w:cstheme="minorHAnsi"/>
          <w:color w:val="000000"/>
        </w:rPr>
        <w:t xml:space="preserve"> &gt; 3,5, dan </w:t>
      </w:r>
      <w:proofErr w:type="spellStart"/>
      <w:r w:rsidR="008130C5" w:rsidRPr="008130C5">
        <w:rPr>
          <w:rFonts w:cstheme="minorHAnsi"/>
          <w:color w:val="000000"/>
        </w:rPr>
        <w:t>tersedianya</w:t>
      </w:r>
      <w:proofErr w:type="spellEnd"/>
      <w:r w:rsidR="008130C5" w:rsidRPr="008130C5">
        <w:rPr>
          <w:rFonts w:cstheme="minorHAnsi"/>
          <w:color w:val="000000"/>
        </w:rPr>
        <w:t xml:space="preserve"> dan </w:t>
      </w:r>
      <w:proofErr w:type="spellStart"/>
      <w:r w:rsidR="008130C5" w:rsidRPr="008130C5">
        <w:rPr>
          <w:rFonts w:cstheme="minorHAnsi"/>
          <w:color w:val="000000"/>
        </w:rPr>
        <w:t>dilakukannya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prosedur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sistem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rekruitmen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calon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mahasiswa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baru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beserta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dengan</w:t>
      </w:r>
      <w:proofErr w:type="spellEnd"/>
      <w:r w:rsidR="008130C5" w:rsidRPr="008130C5">
        <w:rPr>
          <w:rFonts w:cstheme="minorHAnsi"/>
          <w:color w:val="000000"/>
        </w:rPr>
        <w:t xml:space="preserve"> </w:t>
      </w:r>
      <w:proofErr w:type="spellStart"/>
      <w:r w:rsidR="008130C5" w:rsidRPr="008130C5">
        <w:rPr>
          <w:rFonts w:cstheme="minorHAnsi"/>
          <w:color w:val="000000"/>
        </w:rPr>
        <w:t>persyaraannya</w:t>
      </w:r>
      <w:proofErr w:type="spellEnd"/>
      <w:r w:rsidR="008130C5" w:rsidRPr="008130C5">
        <w:rPr>
          <w:rFonts w:cstheme="minorHAnsi"/>
          <w:color w:val="000000"/>
        </w:rPr>
        <w:t xml:space="preserve">. </w:t>
      </w:r>
    </w:p>
    <w:p w14:paraId="11540CFF" w14:textId="12DE4AF5" w:rsidR="00CD230A" w:rsidRPr="00824B61" w:rsidRDefault="006B581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24B61">
        <w:rPr>
          <w:rFonts w:cstheme="minorHAnsi"/>
          <w:color w:val="000000"/>
        </w:rPr>
        <w:t xml:space="preserve"> </w:t>
      </w:r>
      <w:proofErr w:type="spellStart"/>
      <w:r w:rsidR="008130C5" w:rsidRPr="00824B61">
        <w:rPr>
          <w:rFonts w:cstheme="minorHAnsi"/>
          <w:color w:val="000000"/>
        </w:rPr>
        <w:t>Sedangkan</w:t>
      </w:r>
      <w:proofErr w:type="spellEnd"/>
      <w:r w:rsidR="008130C5" w:rsidRPr="00824B61">
        <w:rPr>
          <w:rFonts w:cstheme="minorHAnsi"/>
          <w:color w:val="000000"/>
        </w:rPr>
        <w:t xml:space="preserve"> parameter </w:t>
      </w:r>
      <w:proofErr w:type="spellStart"/>
      <w:r w:rsidR="008130C5" w:rsidRPr="00824B61">
        <w:rPr>
          <w:rFonts w:cstheme="minorHAnsi"/>
          <w:color w:val="000000"/>
        </w:rPr>
        <w:t>luaran</w:t>
      </w:r>
      <w:proofErr w:type="spellEnd"/>
      <w:r w:rsidR="008130C5" w:rsidRPr="00824B61">
        <w:rPr>
          <w:rFonts w:cstheme="minorHAnsi"/>
          <w:color w:val="000000"/>
        </w:rPr>
        <w:t xml:space="preserve"> yang </w:t>
      </w:r>
      <w:proofErr w:type="spellStart"/>
      <w:r w:rsidR="008130C5" w:rsidRPr="00824B61">
        <w:rPr>
          <w:rFonts w:cstheme="minorHAnsi"/>
          <w:color w:val="000000"/>
        </w:rPr>
        <w:t>belum</w:t>
      </w:r>
      <w:proofErr w:type="spellEnd"/>
      <w:r w:rsidR="008130C5" w:rsidRPr="00824B61">
        <w:rPr>
          <w:rFonts w:cstheme="minorHAnsi"/>
          <w:color w:val="000000"/>
        </w:rPr>
        <w:t xml:space="preserve"> </w:t>
      </w:r>
      <w:proofErr w:type="spellStart"/>
      <w:r w:rsidR="008130C5" w:rsidRPr="00824B61">
        <w:rPr>
          <w:rFonts w:cstheme="minorHAnsi"/>
          <w:color w:val="000000"/>
        </w:rPr>
        <w:t>tercapai</w:t>
      </w:r>
      <w:proofErr w:type="spellEnd"/>
      <w:r w:rsidR="008130C5" w:rsidRPr="00824B61">
        <w:rPr>
          <w:rFonts w:cstheme="minorHAnsi"/>
          <w:color w:val="000000"/>
        </w:rPr>
        <w:t xml:space="preserve"> </w:t>
      </w:r>
      <w:proofErr w:type="spellStart"/>
      <w:r w:rsidR="008130C5" w:rsidRPr="00824B61">
        <w:rPr>
          <w:rFonts w:cstheme="minorHAnsi"/>
          <w:color w:val="000000"/>
        </w:rPr>
        <w:t>adalah</w:t>
      </w:r>
      <w:proofErr w:type="spellEnd"/>
      <w:r w:rsidR="002500F9" w:rsidRPr="00824B61">
        <w:rPr>
          <w:rFonts w:cstheme="minorHAnsi"/>
          <w:color w:val="000000"/>
        </w:rPr>
        <w:t xml:space="preserve">: </w:t>
      </w:r>
      <w:proofErr w:type="spellStart"/>
      <w:r w:rsidR="002500F9" w:rsidRPr="00824B61">
        <w:rPr>
          <w:rFonts w:cstheme="minorHAnsi"/>
          <w:color w:val="000000"/>
        </w:rPr>
        <w:t>i</w:t>
      </w:r>
      <w:proofErr w:type="spellEnd"/>
      <w:r w:rsidR="002500F9" w:rsidRPr="00824B61">
        <w:rPr>
          <w:rFonts w:cstheme="minorHAnsi"/>
          <w:color w:val="000000"/>
        </w:rPr>
        <w:t>)</w:t>
      </w:r>
      <w:r w:rsidR="008130C5" w:rsidRPr="00824B61">
        <w:rPr>
          <w:rFonts w:cstheme="minorHAnsi"/>
          <w:color w:val="000000"/>
        </w:rPr>
        <w:t xml:space="preserve"> </w:t>
      </w:r>
      <w:r w:rsidRPr="00824B61">
        <w:rPr>
          <w:rFonts w:cstheme="minorHAnsi"/>
          <w:color w:val="000000"/>
        </w:rPr>
        <w:t>rata-rata</w:t>
      </w:r>
      <w:r w:rsidRPr="00824B61">
        <w:rPr>
          <w:rFonts w:cstheme="minorHAnsi"/>
          <w:color w:val="000000"/>
        </w:rPr>
        <w:t xml:space="preserve"> l</w:t>
      </w:r>
      <w:r w:rsidR="00CD230A" w:rsidRPr="00824B61">
        <w:rPr>
          <w:rFonts w:cstheme="minorHAnsi"/>
          <w:color w:val="000000"/>
        </w:rPr>
        <w:t xml:space="preserve">ama </w:t>
      </w:r>
      <w:proofErr w:type="spellStart"/>
      <w:r w:rsidR="00CD230A" w:rsidRPr="00824B61">
        <w:rPr>
          <w:rFonts w:cstheme="minorHAnsi"/>
          <w:color w:val="000000"/>
        </w:rPr>
        <w:t>studi</w:t>
      </w:r>
      <w:proofErr w:type="spellEnd"/>
      <w:r w:rsidR="00CD230A" w:rsidRPr="00824B61">
        <w:rPr>
          <w:rFonts w:cstheme="minorHAnsi"/>
          <w:color w:val="000000"/>
        </w:rPr>
        <w:t xml:space="preserve"> </w:t>
      </w:r>
      <w:proofErr w:type="spellStart"/>
      <w:r w:rsidR="00CD230A" w:rsidRPr="00824B61">
        <w:rPr>
          <w:rFonts w:cstheme="minorHAnsi"/>
          <w:color w:val="000000"/>
        </w:rPr>
        <w:t>belum</w:t>
      </w:r>
      <w:proofErr w:type="spellEnd"/>
      <w:r w:rsidR="00CD230A" w:rsidRPr="00824B61">
        <w:rPr>
          <w:rFonts w:cstheme="minorHAnsi"/>
          <w:color w:val="000000"/>
        </w:rPr>
        <w:t xml:space="preserve"> </w:t>
      </w:r>
      <w:proofErr w:type="spellStart"/>
      <w:r w:rsidR="00CD230A" w:rsidRPr="00824B61">
        <w:rPr>
          <w:rFonts w:cstheme="minorHAnsi"/>
          <w:color w:val="000000"/>
        </w:rPr>
        <w:t>dapat</w:t>
      </w:r>
      <w:proofErr w:type="spellEnd"/>
      <w:r w:rsidR="00CD230A" w:rsidRPr="00824B61">
        <w:rPr>
          <w:rFonts w:cstheme="minorHAnsi"/>
          <w:color w:val="000000"/>
        </w:rPr>
        <w:t xml:space="preserve"> </w:t>
      </w:r>
      <w:proofErr w:type="spellStart"/>
      <w:r w:rsidR="00CD230A" w:rsidRPr="00824B61">
        <w:rPr>
          <w:rFonts w:cstheme="minorHAnsi"/>
          <w:color w:val="000000"/>
        </w:rPr>
        <w:t>memenuhi</w:t>
      </w:r>
      <w:proofErr w:type="spellEnd"/>
      <w:r w:rsidR="00CD230A" w:rsidRPr="00824B61">
        <w:rPr>
          <w:rFonts w:cstheme="minorHAnsi"/>
          <w:color w:val="000000"/>
        </w:rPr>
        <w:t xml:space="preserve"> yang </w:t>
      </w:r>
      <w:proofErr w:type="spellStart"/>
      <w:r w:rsidR="00CD230A" w:rsidRPr="00824B61">
        <w:rPr>
          <w:rFonts w:cstheme="minorHAnsi"/>
          <w:color w:val="000000"/>
        </w:rPr>
        <w:t>ditargetkan</w:t>
      </w:r>
      <w:proofErr w:type="spellEnd"/>
      <w:r w:rsidR="00CD230A" w:rsidRPr="00824B61">
        <w:rPr>
          <w:rFonts w:cstheme="minorHAnsi"/>
          <w:color w:val="000000"/>
        </w:rPr>
        <w:t xml:space="preserve"> </w:t>
      </w:r>
      <w:proofErr w:type="spellStart"/>
      <w:r w:rsidR="00CD230A" w:rsidRPr="00824B61">
        <w:rPr>
          <w:rFonts w:cstheme="minorHAnsi"/>
          <w:color w:val="000000"/>
        </w:rPr>
        <w:t>yaitu</w:t>
      </w:r>
      <w:proofErr w:type="spellEnd"/>
      <w:r w:rsidR="00CD230A" w:rsidRPr="00824B61">
        <w:rPr>
          <w:rFonts w:cstheme="minorHAnsi"/>
          <w:color w:val="000000"/>
        </w:rPr>
        <w:t xml:space="preserve"> </w:t>
      </w:r>
      <w:proofErr w:type="spellStart"/>
      <w:r w:rsidR="00CD230A" w:rsidRPr="00824B61">
        <w:rPr>
          <w:rFonts w:cstheme="minorHAnsi"/>
          <w:color w:val="000000"/>
        </w:rPr>
        <w:t>kurang</w:t>
      </w:r>
      <w:proofErr w:type="spellEnd"/>
      <w:r w:rsidR="00CD230A" w:rsidRPr="00824B61">
        <w:rPr>
          <w:rFonts w:cstheme="minorHAnsi"/>
          <w:color w:val="000000"/>
        </w:rPr>
        <w:t xml:space="preserve"> </w:t>
      </w:r>
      <w:proofErr w:type="spellStart"/>
      <w:r w:rsidR="00CD230A" w:rsidRPr="00824B61">
        <w:rPr>
          <w:rFonts w:cstheme="minorHAnsi"/>
          <w:color w:val="000000"/>
        </w:rPr>
        <w:t>dari</w:t>
      </w:r>
      <w:proofErr w:type="spellEnd"/>
      <w:r w:rsidR="00CD230A" w:rsidRPr="00824B61">
        <w:rPr>
          <w:rFonts w:cstheme="minorHAnsi"/>
          <w:color w:val="000000"/>
        </w:rPr>
        <w:t xml:space="preserve"> </w:t>
      </w:r>
      <w:r w:rsidRPr="00824B61">
        <w:rPr>
          <w:rFonts w:cstheme="minorHAnsi"/>
          <w:color w:val="000000"/>
        </w:rPr>
        <w:t>2</w:t>
      </w:r>
      <w:r w:rsidR="00CD230A" w:rsidRPr="00824B61">
        <w:rPr>
          <w:rFonts w:cstheme="minorHAnsi"/>
          <w:color w:val="000000"/>
        </w:rPr>
        <w:t xml:space="preserve"> </w:t>
      </w:r>
      <w:proofErr w:type="spellStart"/>
      <w:r w:rsidR="00CD230A" w:rsidRPr="00824B61">
        <w:rPr>
          <w:rFonts w:cstheme="minorHAnsi"/>
          <w:color w:val="000000"/>
        </w:rPr>
        <w:t>tahun</w:t>
      </w:r>
      <w:proofErr w:type="spellEnd"/>
      <w:r w:rsidR="002500F9" w:rsidRPr="00824B61">
        <w:rPr>
          <w:rFonts w:cstheme="minorHAnsi"/>
          <w:color w:val="000000"/>
        </w:rPr>
        <w:t xml:space="preserve">, ii) </w:t>
      </w:r>
      <w:proofErr w:type="spellStart"/>
      <w:r w:rsidR="002500F9" w:rsidRPr="00824B61">
        <w:rPr>
          <w:rFonts w:cstheme="minorHAnsi"/>
          <w:color w:val="000000"/>
        </w:rPr>
        <w:t>rasio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calon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mahasiswa</w:t>
      </w:r>
      <w:proofErr w:type="spellEnd"/>
      <w:r w:rsidR="002500F9" w:rsidRPr="00824B61">
        <w:rPr>
          <w:rFonts w:cstheme="minorHAnsi"/>
          <w:color w:val="000000"/>
        </w:rPr>
        <w:t xml:space="preserve"> yang </w:t>
      </w:r>
      <w:proofErr w:type="spellStart"/>
      <w:r w:rsidR="002500F9" w:rsidRPr="00824B61">
        <w:rPr>
          <w:rFonts w:cstheme="minorHAnsi"/>
          <w:color w:val="000000"/>
        </w:rPr>
        <w:t>ikut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seleksi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terhadap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daya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tampung</w:t>
      </w:r>
      <w:proofErr w:type="spellEnd"/>
      <w:r w:rsidR="002500F9" w:rsidRPr="00824B61">
        <w:rPr>
          <w:rFonts w:cstheme="minorHAnsi"/>
          <w:color w:val="000000"/>
        </w:rPr>
        <w:t xml:space="preserve"> &gt; 1.5 </w:t>
      </w:r>
      <w:proofErr w:type="spellStart"/>
      <w:r w:rsidR="002500F9" w:rsidRPr="00824B61">
        <w:rPr>
          <w:rFonts w:cstheme="minorHAnsi"/>
          <w:color w:val="000000"/>
        </w:rPr>
        <w:t>serta</w:t>
      </w:r>
      <w:proofErr w:type="spellEnd"/>
      <w:r w:rsidR="002500F9" w:rsidRPr="00824B61">
        <w:rPr>
          <w:rFonts w:cstheme="minorHAnsi"/>
          <w:color w:val="000000"/>
        </w:rPr>
        <w:t xml:space="preserve"> iii) </w:t>
      </w:r>
      <w:proofErr w:type="spellStart"/>
      <w:r w:rsidR="002500F9" w:rsidRPr="00824B61">
        <w:rPr>
          <w:rFonts w:cstheme="minorHAnsi"/>
          <w:color w:val="000000"/>
        </w:rPr>
        <w:t>setiap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minggu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terdapat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interaksi</w:t>
      </w:r>
      <w:proofErr w:type="spellEnd"/>
      <w:r w:rsidR="002500F9" w:rsidRPr="00824B61">
        <w:rPr>
          <w:rFonts w:cstheme="minorHAnsi"/>
          <w:color w:val="000000"/>
        </w:rPr>
        <w:t xml:space="preserve"> dan </w:t>
      </w:r>
      <w:proofErr w:type="spellStart"/>
      <w:r w:rsidR="002500F9" w:rsidRPr="00824B61">
        <w:rPr>
          <w:rFonts w:cstheme="minorHAnsi"/>
          <w:color w:val="000000"/>
        </w:rPr>
        <w:t>kegiatan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akademik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selain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perkuliahan</w:t>
      </w:r>
      <w:proofErr w:type="spellEnd"/>
      <w:r w:rsidR="002500F9" w:rsidRPr="00824B61">
        <w:rPr>
          <w:rFonts w:cstheme="minorHAnsi"/>
          <w:color w:val="000000"/>
        </w:rPr>
        <w:t xml:space="preserve"> dan </w:t>
      </w:r>
      <w:proofErr w:type="spellStart"/>
      <w:r w:rsidR="002500F9" w:rsidRPr="00824B61">
        <w:rPr>
          <w:rFonts w:cstheme="minorHAnsi"/>
          <w:color w:val="000000"/>
        </w:rPr>
        <w:t>tugas-tugas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khusus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untuk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menciptakan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suasana</w:t>
      </w:r>
      <w:proofErr w:type="spellEnd"/>
      <w:r w:rsidR="002500F9" w:rsidRPr="00824B61">
        <w:rPr>
          <w:rFonts w:cstheme="minorHAnsi"/>
          <w:color w:val="000000"/>
        </w:rPr>
        <w:t xml:space="preserve"> </w:t>
      </w:r>
      <w:proofErr w:type="spellStart"/>
      <w:r w:rsidR="002500F9" w:rsidRPr="00824B61">
        <w:rPr>
          <w:rFonts w:cstheme="minorHAnsi"/>
          <w:color w:val="000000"/>
        </w:rPr>
        <w:t>akademik</w:t>
      </w:r>
      <w:proofErr w:type="spellEnd"/>
      <w:r w:rsidR="002500F9" w:rsidRPr="00824B61">
        <w:rPr>
          <w:rFonts w:cstheme="minorHAnsi"/>
          <w:color w:val="000000"/>
        </w:rPr>
        <w:t>.</w:t>
      </w:r>
    </w:p>
    <w:p w14:paraId="74EE5D8F" w14:textId="4C5B9832" w:rsidR="002500F9" w:rsidRDefault="0031790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824B61">
        <w:rPr>
          <w:rFonts w:cstheme="minorHAnsi"/>
          <w:color w:val="000000"/>
        </w:rPr>
        <w:t>Sebagai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tindak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lanjut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dari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hasil</w:t>
      </w:r>
      <w:proofErr w:type="spellEnd"/>
      <w:r w:rsidRPr="00824B61">
        <w:rPr>
          <w:rFonts w:cstheme="minorHAnsi"/>
          <w:color w:val="000000"/>
        </w:rPr>
        <w:t xml:space="preserve"> audit </w:t>
      </w:r>
      <w:proofErr w:type="spellStart"/>
      <w:r w:rsidRPr="00824B61">
        <w:rPr>
          <w:rFonts w:cstheme="minorHAnsi"/>
          <w:color w:val="000000"/>
        </w:rPr>
        <w:t>tersebut</w:t>
      </w:r>
      <w:proofErr w:type="spellEnd"/>
      <w:r w:rsidRPr="00824B61">
        <w:rPr>
          <w:rFonts w:cstheme="minorHAnsi"/>
          <w:color w:val="000000"/>
        </w:rPr>
        <w:t xml:space="preserve">, </w:t>
      </w:r>
      <w:proofErr w:type="spellStart"/>
      <w:r w:rsidRPr="00824B61">
        <w:rPr>
          <w:rFonts w:cstheme="minorHAnsi"/>
          <w:color w:val="000000"/>
        </w:rPr>
        <w:t>maka</w:t>
      </w:r>
      <w:proofErr w:type="spellEnd"/>
      <w:r w:rsidR="00181A05" w:rsidRPr="00824B61">
        <w:rPr>
          <w:rFonts w:cstheme="minorHAnsi"/>
          <w:color w:val="000000"/>
        </w:rPr>
        <w:t xml:space="preserve"> pada </w:t>
      </w:r>
      <w:proofErr w:type="spellStart"/>
      <w:r w:rsidR="00181A05" w:rsidRPr="00824B61">
        <w:rPr>
          <w:rFonts w:cstheme="minorHAnsi"/>
          <w:color w:val="000000"/>
        </w:rPr>
        <w:t>saat</w:t>
      </w:r>
      <w:proofErr w:type="spellEnd"/>
      <w:r w:rsidR="00181A05" w:rsidRPr="00824B61">
        <w:rPr>
          <w:rFonts w:cstheme="minorHAnsi"/>
          <w:color w:val="000000"/>
        </w:rPr>
        <w:t xml:space="preserve"> Dialog </w:t>
      </w:r>
      <w:proofErr w:type="spellStart"/>
      <w:r w:rsidR="00181A05" w:rsidRPr="00824B61">
        <w:rPr>
          <w:rFonts w:cstheme="minorHAnsi"/>
          <w:color w:val="000000"/>
        </w:rPr>
        <w:t>Akademik</w:t>
      </w:r>
      <w:proofErr w:type="spellEnd"/>
      <w:r w:rsidRPr="00824B61">
        <w:rPr>
          <w:rFonts w:cstheme="minorHAnsi"/>
          <w:color w:val="000000"/>
        </w:rPr>
        <w:t xml:space="preserve"> </w:t>
      </w:r>
      <w:r w:rsidR="00824B61" w:rsidRPr="00824B61">
        <w:rPr>
          <w:rFonts w:cstheme="minorHAnsi"/>
          <w:color w:val="000000"/>
        </w:rPr>
        <w:t xml:space="preserve">yang </w:t>
      </w:r>
      <w:proofErr w:type="spellStart"/>
      <w:r w:rsidR="00824B61" w:rsidRPr="00824B61">
        <w:rPr>
          <w:rFonts w:cstheme="minorHAnsi"/>
          <w:color w:val="000000"/>
        </w:rPr>
        <w:t>diadakan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setiap</w:t>
      </w:r>
      <w:proofErr w:type="spellEnd"/>
      <w:r w:rsidR="00824B61" w:rsidRPr="00824B61">
        <w:rPr>
          <w:rFonts w:cstheme="minorHAnsi"/>
          <w:color w:val="000000"/>
        </w:rPr>
        <w:t xml:space="preserve"> semester </w:t>
      </w:r>
      <w:proofErr w:type="spellStart"/>
      <w:r w:rsidR="00824B61" w:rsidRPr="00824B61">
        <w:rPr>
          <w:rFonts w:cstheme="minorHAnsi"/>
          <w:color w:val="000000"/>
        </w:rPr>
        <w:t>selain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menginformasikan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perkembangan</w:t>
      </w:r>
      <w:proofErr w:type="spellEnd"/>
      <w:r w:rsidR="00824B61" w:rsidRPr="00824B61">
        <w:rPr>
          <w:rFonts w:cstheme="minorHAnsi"/>
          <w:color w:val="000000"/>
        </w:rPr>
        <w:t xml:space="preserve"> di PSMTK, </w:t>
      </w:r>
      <w:proofErr w:type="spellStart"/>
      <w:r w:rsidR="00181A05" w:rsidRPr="00824B61">
        <w:rPr>
          <w:rFonts w:cstheme="minorHAnsi"/>
          <w:color w:val="000000"/>
        </w:rPr>
        <w:t>diadakan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sesi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khusus</w:t>
      </w:r>
      <w:proofErr w:type="spellEnd"/>
      <w:r w:rsidR="00181A05" w:rsidRPr="00824B61">
        <w:rPr>
          <w:rFonts w:cstheme="minorHAnsi"/>
          <w:color w:val="000000"/>
        </w:rPr>
        <w:t xml:space="preserve"> dialog </w:t>
      </w:r>
      <w:proofErr w:type="spellStart"/>
      <w:r w:rsidR="00181A05" w:rsidRPr="00824B61">
        <w:rPr>
          <w:rFonts w:cstheme="minorHAnsi"/>
          <w:color w:val="000000"/>
        </w:rPr>
        <w:t>dengan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mahasiswa</w:t>
      </w:r>
      <w:proofErr w:type="spellEnd"/>
      <w:r w:rsidRPr="00824B61">
        <w:rPr>
          <w:rFonts w:cstheme="minorHAnsi"/>
          <w:color w:val="000000"/>
        </w:rPr>
        <w:t xml:space="preserve"> yang </w:t>
      </w:r>
      <w:proofErr w:type="spellStart"/>
      <w:r w:rsidRPr="00824B61">
        <w:rPr>
          <w:rFonts w:cstheme="minorHAnsi"/>
          <w:color w:val="000000"/>
        </w:rPr>
        <w:t>sudah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melewati</w:t>
      </w:r>
      <w:proofErr w:type="spellEnd"/>
      <w:r w:rsidRPr="00824B61">
        <w:rPr>
          <w:rFonts w:cstheme="minorHAnsi"/>
          <w:color w:val="000000"/>
        </w:rPr>
        <w:t xml:space="preserve"> masa </w:t>
      </w:r>
      <w:proofErr w:type="spellStart"/>
      <w:r w:rsidRPr="00824B61">
        <w:rPr>
          <w:rFonts w:cstheme="minorHAnsi"/>
          <w:color w:val="000000"/>
        </w:rPr>
        <w:t>studi</w:t>
      </w:r>
      <w:proofErr w:type="spellEnd"/>
      <w:r w:rsidRPr="00824B61">
        <w:rPr>
          <w:rFonts w:cstheme="minorHAnsi"/>
          <w:color w:val="000000"/>
        </w:rPr>
        <w:t xml:space="preserve"> 2 </w:t>
      </w:r>
      <w:proofErr w:type="spellStart"/>
      <w:r w:rsidRPr="00824B61">
        <w:rPr>
          <w:rFonts w:cstheme="minorHAnsi"/>
          <w:color w:val="000000"/>
        </w:rPr>
        <w:t>tahun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untuk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memahami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kendala</w:t>
      </w:r>
      <w:proofErr w:type="spellEnd"/>
      <w:r w:rsidR="00181A05" w:rsidRPr="00824B61">
        <w:rPr>
          <w:rFonts w:cstheme="minorHAnsi"/>
          <w:color w:val="000000"/>
        </w:rPr>
        <w:t xml:space="preserve"> yang </w:t>
      </w:r>
      <w:proofErr w:type="spellStart"/>
      <w:r w:rsidR="00181A05" w:rsidRPr="00824B61">
        <w:rPr>
          <w:rFonts w:cstheme="minorHAnsi"/>
          <w:color w:val="000000"/>
        </w:rPr>
        <w:t>dihadapi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serta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mendiskusikan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jalan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keluarnya</w:t>
      </w:r>
      <w:proofErr w:type="spellEnd"/>
      <w:r w:rsidR="00181A05" w:rsidRPr="00824B61">
        <w:rPr>
          <w:rFonts w:cstheme="minorHAnsi"/>
          <w:color w:val="000000"/>
        </w:rPr>
        <w:t xml:space="preserve">. Hasil </w:t>
      </w:r>
      <w:proofErr w:type="spellStart"/>
      <w:r w:rsidR="00181A05" w:rsidRPr="00824B61">
        <w:rPr>
          <w:rFonts w:cstheme="minorHAnsi"/>
          <w:color w:val="000000"/>
        </w:rPr>
        <w:t>dari</w:t>
      </w:r>
      <w:proofErr w:type="spellEnd"/>
      <w:r w:rsidR="00181A05" w:rsidRPr="00824B61">
        <w:rPr>
          <w:rFonts w:cstheme="minorHAnsi"/>
          <w:color w:val="000000"/>
        </w:rPr>
        <w:t xml:space="preserve"> dialog </w:t>
      </w:r>
      <w:proofErr w:type="spellStart"/>
      <w:r w:rsidR="00181A05" w:rsidRPr="00824B61">
        <w:rPr>
          <w:rFonts w:cstheme="minorHAnsi"/>
          <w:color w:val="000000"/>
        </w:rPr>
        <w:t>dapat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dipetakan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permasalahan</w:t>
      </w:r>
      <w:proofErr w:type="spellEnd"/>
      <w:r w:rsidR="00181A05" w:rsidRPr="00824B61">
        <w:rPr>
          <w:rFonts w:cstheme="minorHAnsi"/>
          <w:color w:val="000000"/>
        </w:rPr>
        <w:t xml:space="preserve"> yang </w:t>
      </w:r>
      <w:proofErr w:type="spellStart"/>
      <w:r w:rsidR="00181A05" w:rsidRPr="00824B61">
        <w:rPr>
          <w:rFonts w:cstheme="minorHAnsi"/>
          <w:color w:val="000000"/>
        </w:rPr>
        <w:t>dihadapi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antara</w:t>
      </w:r>
      <w:proofErr w:type="spellEnd"/>
      <w:r w:rsidR="00181A05" w:rsidRPr="00824B61">
        <w:rPr>
          <w:rFonts w:cstheme="minorHAnsi"/>
          <w:color w:val="000000"/>
        </w:rPr>
        <w:t xml:space="preserve"> lain </w:t>
      </w:r>
      <w:proofErr w:type="spellStart"/>
      <w:r w:rsidR="00181A05" w:rsidRPr="00824B61">
        <w:rPr>
          <w:rFonts w:cstheme="minorHAnsi"/>
          <w:color w:val="000000"/>
        </w:rPr>
        <w:t>menunggu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hasil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analilsa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dr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luar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Undip</w:t>
      </w:r>
      <w:proofErr w:type="spellEnd"/>
      <w:r w:rsidR="00181A05" w:rsidRPr="00824B61">
        <w:rPr>
          <w:rFonts w:cstheme="minorHAnsi"/>
          <w:color w:val="000000"/>
        </w:rPr>
        <w:t xml:space="preserve">, drafting paper, </w:t>
      </w:r>
      <w:proofErr w:type="spellStart"/>
      <w:r w:rsidR="00181A05" w:rsidRPr="00824B61">
        <w:rPr>
          <w:rFonts w:cstheme="minorHAnsi"/>
          <w:color w:val="000000"/>
        </w:rPr>
        <w:t>kesulitan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komunikasi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dengn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pembimbing</w:t>
      </w:r>
      <w:proofErr w:type="spellEnd"/>
      <w:r w:rsidR="00181A05" w:rsidRPr="00824B61">
        <w:rPr>
          <w:rFonts w:cstheme="minorHAnsi"/>
          <w:color w:val="000000"/>
        </w:rPr>
        <w:t xml:space="preserve">, </w:t>
      </w:r>
      <w:proofErr w:type="spellStart"/>
      <w:r w:rsidR="00181A05" w:rsidRPr="00824B61">
        <w:rPr>
          <w:rFonts w:cstheme="minorHAnsi"/>
          <w:color w:val="000000"/>
        </w:rPr>
        <w:t>serta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mahasiswa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merangkap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pe</w:t>
      </w:r>
      <w:r w:rsidRPr="00824B61">
        <w:rPr>
          <w:rFonts w:cstheme="minorHAnsi"/>
          <w:color w:val="000000"/>
        </w:rPr>
        <w:t>gawai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sehingga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mereka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kesuliatan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proofErr w:type="spellStart"/>
      <w:proofErr w:type="gramStart"/>
      <w:r w:rsidR="00181A05" w:rsidRPr="00824B61">
        <w:rPr>
          <w:rFonts w:cstheme="minorHAnsi"/>
          <w:color w:val="000000"/>
        </w:rPr>
        <w:t>untuk</w:t>
      </w:r>
      <w:proofErr w:type="spellEnd"/>
      <w:r w:rsidR="00181A05" w:rsidRPr="00824B61">
        <w:rPr>
          <w:rFonts w:cstheme="minorHAnsi"/>
          <w:color w:val="000000"/>
        </w:rPr>
        <w:t xml:space="preserve"> </w:t>
      </w:r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menyelesaikan</w:t>
      </w:r>
      <w:proofErr w:type="spellEnd"/>
      <w:proofErr w:type="gramEnd"/>
      <w:r w:rsidRPr="00824B61">
        <w:rPr>
          <w:rFonts w:cstheme="minorHAnsi"/>
          <w:color w:val="000000"/>
        </w:rPr>
        <w:t xml:space="preserve"> </w:t>
      </w:r>
      <w:proofErr w:type="spellStart"/>
      <w:r w:rsidR="00181A05" w:rsidRPr="00824B61">
        <w:rPr>
          <w:rFonts w:cstheme="minorHAnsi"/>
          <w:color w:val="000000"/>
        </w:rPr>
        <w:t>tugas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akhirnya</w:t>
      </w:r>
      <w:proofErr w:type="spellEnd"/>
      <w:r w:rsidRPr="00824B61">
        <w:rPr>
          <w:rFonts w:cstheme="minorHAnsi"/>
          <w:color w:val="000000"/>
        </w:rPr>
        <w:t xml:space="preserve">  </w:t>
      </w:r>
      <w:proofErr w:type="spellStart"/>
      <w:r w:rsidRPr="00824B61">
        <w:rPr>
          <w:rFonts w:cstheme="minorHAnsi"/>
          <w:color w:val="000000"/>
        </w:rPr>
        <w:t>paralel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dengan</w:t>
      </w:r>
      <w:proofErr w:type="spellEnd"/>
      <w:r w:rsidRPr="00824B61">
        <w:rPr>
          <w:rFonts w:cstheme="minorHAnsi"/>
          <w:color w:val="000000"/>
        </w:rPr>
        <w:t xml:space="preserve"> </w:t>
      </w:r>
      <w:proofErr w:type="spellStart"/>
      <w:r w:rsidRPr="00824B61">
        <w:rPr>
          <w:rFonts w:cstheme="minorHAnsi"/>
          <w:color w:val="000000"/>
        </w:rPr>
        <w:t>pekerjaanya</w:t>
      </w:r>
      <w:proofErr w:type="spellEnd"/>
      <w:r w:rsidR="00181A05" w:rsidRPr="00824B61">
        <w:rPr>
          <w:rFonts w:cstheme="minorHAnsi"/>
          <w:color w:val="000000"/>
        </w:rPr>
        <w:t xml:space="preserve">. </w:t>
      </w:r>
      <w:proofErr w:type="spellStart"/>
      <w:r w:rsidR="00824B61" w:rsidRPr="00824B61">
        <w:rPr>
          <w:rFonts w:cstheme="minorHAnsi"/>
          <w:color w:val="000000"/>
        </w:rPr>
        <w:t>Selain</w:t>
      </w:r>
      <w:proofErr w:type="spellEnd"/>
      <w:r w:rsidR="00824B61" w:rsidRPr="00824B61">
        <w:rPr>
          <w:rFonts w:cstheme="minorHAnsi"/>
          <w:color w:val="000000"/>
        </w:rPr>
        <w:t xml:space="preserve"> Dialog </w:t>
      </w:r>
      <w:proofErr w:type="spellStart"/>
      <w:r w:rsidR="00824B61" w:rsidRPr="00824B61">
        <w:rPr>
          <w:rFonts w:cstheme="minorHAnsi"/>
          <w:color w:val="000000"/>
        </w:rPr>
        <w:t>Akademik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dengan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mahasiswa</w:t>
      </w:r>
      <w:proofErr w:type="spellEnd"/>
      <w:r w:rsidR="00824B61" w:rsidRPr="00824B61">
        <w:rPr>
          <w:rFonts w:cstheme="minorHAnsi"/>
          <w:color w:val="000000"/>
        </w:rPr>
        <w:t xml:space="preserve">, </w:t>
      </w:r>
      <w:proofErr w:type="spellStart"/>
      <w:r w:rsidR="00824B61" w:rsidRPr="00824B61">
        <w:rPr>
          <w:rFonts w:cstheme="minorHAnsi"/>
          <w:color w:val="000000"/>
        </w:rPr>
        <w:t>dilakukan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r w:rsidR="00824B61">
        <w:rPr>
          <w:rFonts w:cstheme="minorHAnsi"/>
          <w:color w:val="000000"/>
        </w:rPr>
        <w:t xml:space="preserve">juga </w:t>
      </w:r>
      <w:r w:rsidR="00824B61" w:rsidRPr="00824B61">
        <w:rPr>
          <w:rFonts w:cstheme="minorHAnsi"/>
          <w:color w:val="000000"/>
        </w:rPr>
        <w:t xml:space="preserve">dialog </w:t>
      </w:r>
      <w:proofErr w:type="spellStart"/>
      <w:r w:rsidR="00824B61" w:rsidRPr="00824B61">
        <w:rPr>
          <w:rFonts w:cstheme="minorHAnsi"/>
          <w:color w:val="000000"/>
        </w:rPr>
        <w:t>dengan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pembimbing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saat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yudisium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untuk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memantau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kemajuan</w:t>
      </w:r>
      <w:proofErr w:type="spellEnd"/>
      <w:r w:rsidR="00824B61" w:rsidRPr="00824B61">
        <w:rPr>
          <w:rFonts w:cstheme="minorHAnsi"/>
          <w:color w:val="000000"/>
        </w:rPr>
        <w:t xml:space="preserve"> dan </w:t>
      </w:r>
      <w:proofErr w:type="spellStart"/>
      <w:r w:rsidR="00824B61" w:rsidRPr="00824B61">
        <w:rPr>
          <w:rFonts w:cstheme="minorHAnsi"/>
          <w:color w:val="000000"/>
        </w:rPr>
        <w:t>permasalah</w:t>
      </w:r>
      <w:proofErr w:type="spellEnd"/>
      <w:r w:rsidR="00824B61" w:rsidRPr="00824B61">
        <w:rPr>
          <w:rFonts w:cstheme="minorHAnsi"/>
          <w:color w:val="000000"/>
        </w:rPr>
        <w:t xml:space="preserve"> </w:t>
      </w:r>
      <w:proofErr w:type="spellStart"/>
      <w:r w:rsidR="00824B61" w:rsidRPr="00824B61">
        <w:rPr>
          <w:rFonts w:cstheme="minorHAnsi"/>
          <w:color w:val="000000"/>
        </w:rPr>
        <w:t>masing-masing</w:t>
      </w:r>
      <w:proofErr w:type="spellEnd"/>
      <w:r w:rsidR="00824B61">
        <w:rPr>
          <w:rFonts w:cstheme="minorHAnsi"/>
          <w:color w:val="000000"/>
        </w:rPr>
        <w:t xml:space="preserve"> </w:t>
      </w:r>
      <w:proofErr w:type="spellStart"/>
      <w:r w:rsidR="00824B61">
        <w:rPr>
          <w:rFonts w:cstheme="minorHAnsi"/>
          <w:color w:val="000000"/>
        </w:rPr>
        <w:t>mahasiswa</w:t>
      </w:r>
      <w:proofErr w:type="spellEnd"/>
      <w:r w:rsidR="00824B61">
        <w:rPr>
          <w:rFonts w:cstheme="minorHAnsi"/>
          <w:color w:val="000000"/>
        </w:rPr>
        <w:t xml:space="preserve">. </w:t>
      </w:r>
    </w:p>
    <w:p w14:paraId="70EAA714" w14:textId="5252E2D3" w:rsidR="00824B61" w:rsidRDefault="00824B61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Daya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tampung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mahasiswa</w:t>
      </w:r>
      <w:proofErr w:type="spellEnd"/>
      <w:r>
        <w:rPr>
          <w:rFonts w:cstheme="minorHAnsi"/>
          <w:color w:val="000000"/>
        </w:rPr>
        <w:t xml:space="preserve"> PSMTK </w:t>
      </w:r>
      <w:proofErr w:type="spellStart"/>
      <w:r>
        <w:rPr>
          <w:rFonts w:cstheme="minorHAnsi"/>
          <w:color w:val="000000"/>
        </w:rPr>
        <w:t>ditentukan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berdasarkan</w:t>
      </w:r>
      <w:proofErr w:type="spellEnd"/>
      <w:r>
        <w:rPr>
          <w:rFonts w:cstheme="minorHAnsi"/>
          <w:color w:val="000000"/>
        </w:rPr>
        <w:t xml:space="preserve"> SK </w:t>
      </w:r>
      <w:proofErr w:type="spellStart"/>
      <w:r>
        <w:rPr>
          <w:rFonts w:cstheme="minorHAnsi"/>
          <w:color w:val="000000"/>
        </w:rPr>
        <w:t>Rektor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Undip</w:t>
      </w:r>
      <w:proofErr w:type="spellEnd"/>
      <w:r>
        <w:rPr>
          <w:rFonts w:cstheme="minorHAnsi"/>
          <w:color w:val="000000"/>
        </w:rPr>
        <w:t xml:space="preserve"> no. </w:t>
      </w:r>
      <w:r w:rsidR="00BB381D" w:rsidRPr="00BB381D">
        <w:rPr>
          <w:rFonts w:cstheme="minorHAnsi"/>
          <w:color w:val="000000"/>
        </w:rPr>
        <w:t>42 /UN7.P/HK/2016</w:t>
      </w:r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yaitu</w:t>
      </w:r>
      <w:proofErr w:type="spellEnd"/>
      <w:r w:rsidR="00BB381D">
        <w:rPr>
          <w:rFonts w:cstheme="minorHAnsi"/>
          <w:color w:val="000000"/>
        </w:rPr>
        <w:t xml:space="preserve"> 60 orang. </w:t>
      </w:r>
      <w:proofErr w:type="spellStart"/>
      <w:r w:rsidR="00BB381D">
        <w:rPr>
          <w:rFonts w:cstheme="minorHAnsi"/>
          <w:color w:val="000000"/>
        </w:rPr>
        <w:t>Untuk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meningkatkan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rasio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antara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calon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 w:rsidRPr="00BB381D">
        <w:rPr>
          <w:rFonts w:cstheme="minorHAnsi"/>
          <w:color w:val="000000"/>
        </w:rPr>
        <w:t>mahasiswa</w:t>
      </w:r>
      <w:proofErr w:type="spellEnd"/>
      <w:r w:rsidR="00BB381D" w:rsidRPr="00BB381D">
        <w:rPr>
          <w:rFonts w:cstheme="minorHAnsi"/>
          <w:color w:val="000000"/>
        </w:rPr>
        <w:t xml:space="preserve"> yang </w:t>
      </w:r>
      <w:proofErr w:type="spellStart"/>
      <w:r w:rsidR="00BB381D" w:rsidRPr="00BB381D">
        <w:rPr>
          <w:rFonts w:cstheme="minorHAnsi"/>
          <w:color w:val="000000"/>
        </w:rPr>
        <w:t>ikut</w:t>
      </w:r>
      <w:proofErr w:type="spellEnd"/>
      <w:r w:rsidR="00BB381D" w:rsidRPr="00BB381D">
        <w:rPr>
          <w:rFonts w:cstheme="minorHAnsi"/>
          <w:color w:val="000000"/>
        </w:rPr>
        <w:t xml:space="preserve"> </w:t>
      </w:r>
      <w:proofErr w:type="spellStart"/>
      <w:r w:rsidR="00BB381D" w:rsidRPr="00BB381D">
        <w:rPr>
          <w:rFonts w:cstheme="minorHAnsi"/>
          <w:color w:val="000000"/>
        </w:rPr>
        <w:t>seleksi</w:t>
      </w:r>
      <w:proofErr w:type="spellEnd"/>
      <w:r w:rsidR="00BB381D" w:rsidRPr="00BB381D">
        <w:rPr>
          <w:rFonts w:cstheme="minorHAnsi"/>
          <w:color w:val="000000"/>
        </w:rPr>
        <w:t xml:space="preserve"> </w:t>
      </w:r>
      <w:proofErr w:type="spellStart"/>
      <w:r w:rsidR="00BB381D" w:rsidRPr="00BB381D">
        <w:rPr>
          <w:rFonts w:cstheme="minorHAnsi"/>
          <w:color w:val="000000"/>
        </w:rPr>
        <w:t>terhadap</w:t>
      </w:r>
      <w:proofErr w:type="spellEnd"/>
      <w:r w:rsidR="00BB381D" w:rsidRPr="00BB381D">
        <w:rPr>
          <w:rFonts w:cstheme="minorHAnsi"/>
          <w:color w:val="000000"/>
        </w:rPr>
        <w:t xml:space="preserve"> </w:t>
      </w:r>
      <w:proofErr w:type="spellStart"/>
      <w:r w:rsidR="00BB381D" w:rsidRPr="00BB381D">
        <w:rPr>
          <w:rFonts w:cstheme="minorHAnsi"/>
          <w:color w:val="000000"/>
        </w:rPr>
        <w:t>daya</w:t>
      </w:r>
      <w:proofErr w:type="spellEnd"/>
      <w:r w:rsidR="00BB381D" w:rsidRPr="00BB381D">
        <w:rPr>
          <w:rFonts w:cstheme="minorHAnsi"/>
          <w:color w:val="000000"/>
        </w:rPr>
        <w:t xml:space="preserve"> </w:t>
      </w:r>
      <w:proofErr w:type="spellStart"/>
      <w:r w:rsidR="00BB381D" w:rsidRPr="00BB381D">
        <w:rPr>
          <w:rFonts w:cstheme="minorHAnsi"/>
          <w:color w:val="000000"/>
        </w:rPr>
        <w:t>tampung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dilakukan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promosi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ke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universitas</w:t>
      </w:r>
      <w:proofErr w:type="spellEnd"/>
      <w:r w:rsidR="00BB381D">
        <w:rPr>
          <w:rFonts w:cstheme="minorHAnsi"/>
          <w:color w:val="000000"/>
        </w:rPr>
        <w:t xml:space="preserve"> yang </w:t>
      </w:r>
      <w:proofErr w:type="spellStart"/>
      <w:r w:rsidR="00BB381D">
        <w:rPr>
          <w:rFonts w:cstheme="minorHAnsi"/>
          <w:color w:val="000000"/>
        </w:rPr>
        <w:t>mempunyai</w:t>
      </w:r>
      <w:proofErr w:type="spellEnd"/>
      <w:r w:rsidR="00BB381D">
        <w:rPr>
          <w:rFonts w:cstheme="minorHAnsi"/>
          <w:color w:val="000000"/>
        </w:rPr>
        <w:t xml:space="preserve"> program </w:t>
      </w:r>
      <w:proofErr w:type="spellStart"/>
      <w:r w:rsidR="00BB381D">
        <w:rPr>
          <w:rFonts w:cstheme="minorHAnsi"/>
          <w:color w:val="000000"/>
        </w:rPr>
        <w:t>studi</w:t>
      </w:r>
      <w:proofErr w:type="spellEnd"/>
      <w:r w:rsidR="00BB381D">
        <w:rPr>
          <w:rFonts w:cstheme="minorHAnsi"/>
          <w:color w:val="000000"/>
        </w:rPr>
        <w:t xml:space="preserve"> S1 Teknik Kimia. </w:t>
      </w:r>
      <w:proofErr w:type="spellStart"/>
      <w:r w:rsidR="00BB381D">
        <w:rPr>
          <w:rFonts w:cstheme="minorHAnsi"/>
          <w:color w:val="000000"/>
        </w:rPr>
        <w:t>Kegiatan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ini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dilakukan</w:t>
      </w:r>
      <w:proofErr w:type="spellEnd"/>
      <w:r w:rsidR="00BB381D">
        <w:rPr>
          <w:rFonts w:cstheme="minorHAnsi"/>
          <w:color w:val="000000"/>
        </w:rPr>
        <w:t xml:space="preserve"> </w:t>
      </w:r>
      <w:proofErr w:type="spellStart"/>
      <w:r w:rsidR="00BB381D">
        <w:rPr>
          <w:rFonts w:cstheme="minorHAnsi"/>
          <w:color w:val="000000"/>
        </w:rPr>
        <w:t>setiap</w:t>
      </w:r>
      <w:proofErr w:type="spellEnd"/>
      <w:r w:rsidR="00BB381D">
        <w:rPr>
          <w:rFonts w:cstheme="minorHAnsi"/>
          <w:color w:val="000000"/>
        </w:rPr>
        <w:t xml:space="preserve"> semester. </w:t>
      </w:r>
    </w:p>
    <w:p w14:paraId="50D4877A" w14:textId="49A69C3E" w:rsidR="00BB381D" w:rsidRPr="00824B61" w:rsidRDefault="00BB381D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Saat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ini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kegiatan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untuk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mendukung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terciptanya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suasana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akademik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telah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dilakukan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setiap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bulan</w:t>
      </w:r>
      <w:proofErr w:type="spellEnd"/>
      <w:r>
        <w:rPr>
          <w:rFonts w:cstheme="minorHAnsi"/>
          <w:color w:val="000000"/>
        </w:rPr>
        <w:t xml:space="preserve">. Pada </w:t>
      </w:r>
      <w:proofErr w:type="spellStart"/>
      <w:r>
        <w:rPr>
          <w:rFonts w:cstheme="minorHAnsi"/>
          <w:color w:val="000000"/>
        </w:rPr>
        <w:t>sesi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ini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dilakukan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presentasi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kemajuan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FD4C71">
        <w:rPr>
          <w:rFonts w:cstheme="minorHAnsi"/>
          <w:color w:val="000000"/>
        </w:rPr>
        <w:t>penelitian</w:t>
      </w:r>
      <w:proofErr w:type="spellEnd"/>
      <w:r w:rsidR="00FD4C71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bagi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mahasiswa</w:t>
      </w:r>
      <w:proofErr w:type="spellEnd"/>
      <w:r w:rsidR="00FD4C71" w:rsidRPr="00FD4C71">
        <w:t xml:space="preserve"> </w:t>
      </w:r>
      <w:proofErr w:type="spellStart"/>
      <w:r w:rsidR="00FD4C71">
        <w:rPr>
          <w:rFonts w:cstheme="minorHAnsi"/>
          <w:color w:val="000000"/>
        </w:rPr>
        <w:t>sekaligus</w:t>
      </w:r>
      <w:proofErr w:type="spellEnd"/>
      <w:r w:rsidR="00FD4C71">
        <w:rPr>
          <w:rFonts w:cstheme="minorHAnsi"/>
          <w:color w:val="000000"/>
        </w:rPr>
        <w:t xml:space="preserve"> </w:t>
      </w:r>
      <w:proofErr w:type="spellStart"/>
      <w:r w:rsidR="00FD4C71" w:rsidRPr="00FD4C71">
        <w:rPr>
          <w:rFonts w:cstheme="minorHAnsi"/>
          <w:color w:val="000000"/>
        </w:rPr>
        <w:t>menunjang</w:t>
      </w:r>
      <w:proofErr w:type="spellEnd"/>
      <w:r w:rsidR="00FD4C71" w:rsidRPr="00FD4C71">
        <w:rPr>
          <w:rFonts w:cstheme="minorHAnsi"/>
          <w:color w:val="000000"/>
        </w:rPr>
        <w:t xml:space="preserve"> </w:t>
      </w:r>
      <w:proofErr w:type="spellStart"/>
      <w:r w:rsidR="00FD4C71" w:rsidRPr="00FD4C71">
        <w:rPr>
          <w:rFonts w:cstheme="minorHAnsi"/>
          <w:color w:val="000000"/>
        </w:rPr>
        <w:t>kompetensi</w:t>
      </w:r>
      <w:proofErr w:type="spellEnd"/>
      <w:r w:rsidR="00FD4C71" w:rsidRPr="00FD4C71">
        <w:rPr>
          <w:rFonts w:cstheme="minorHAnsi"/>
          <w:color w:val="000000"/>
        </w:rPr>
        <w:t xml:space="preserve"> </w:t>
      </w:r>
      <w:proofErr w:type="spellStart"/>
      <w:r w:rsidR="00FD4C71">
        <w:rPr>
          <w:rFonts w:cstheme="minorHAnsi"/>
          <w:color w:val="000000"/>
        </w:rPr>
        <w:t>presentasi</w:t>
      </w:r>
      <w:proofErr w:type="spellEnd"/>
      <w:r w:rsidR="00FD4C71">
        <w:rPr>
          <w:rFonts w:cstheme="minorHAnsi"/>
          <w:color w:val="000000"/>
        </w:rPr>
        <w:t xml:space="preserve"> dan </w:t>
      </w:r>
      <w:proofErr w:type="spellStart"/>
      <w:r w:rsidR="00FD4C71" w:rsidRPr="00FD4C71">
        <w:rPr>
          <w:rFonts w:cstheme="minorHAnsi"/>
          <w:color w:val="000000"/>
        </w:rPr>
        <w:t>kemampuan</w:t>
      </w:r>
      <w:proofErr w:type="spellEnd"/>
      <w:r w:rsidR="00FD4C71" w:rsidRPr="00FD4C71">
        <w:rPr>
          <w:rFonts w:cstheme="minorHAnsi"/>
          <w:color w:val="000000"/>
        </w:rPr>
        <w:t xml:space="preserve"> Bahasa </w:t>
      </w:r>
      <w:proofErr w:type="spellStart"/>
      <w:r w:rsidR="00FD4C71" w:rsidRPr="00FD4C71">
        <w:rPr>
          <w:rFonts w:cstheme="minorHAnsi"/>
          <w:color w:val="000000"/>
        </w:rPr>
        <w:t>Inggris</w:t>
      </w:r>
      <w:proofErr w:type="spellEnd"/>
      <w:r w:rsidR="00FD4C71" w:rsidRPr="00FD4C71">
        <w:rPr>
          <w:rFonts w:cstheme="minorHAnsi"/>
          <w:color w:val="000000"/>
        </w:rPr>
        <w:t xml:space="preserve">, </w:t>
      </w:r>
      <w:proofErr w:type="spellStart"/>
      <w:r w:rsidR="00FD4C71" w:rsidRPr="00FD4C71">
        <w:rPr>
          <w:rFonts w:cstheme="minorHAnsi"/>
          <w:color w:val="000000"/>
        </w:rPr>
        <w:t>maka</w:t>
      </w:r>
      <w:proofErr w:type="spellEnd"/>
      <w:r w:rsidR="00FD4C71" w:rsidRPr="00FD4C71">
        <w:rPr>
          <w:rFonts w:cstheme="minorHAnsi"/>
          <w:color w:val="000000"/>
        </w:rPr>
        <w:t xml:space="preserve"> PSMTK </w:t>
      </w:r>
      <w:proofErr w:type="spellStart"/>
      <w:r w:rsidR="00FD4C71" w:rsidRPr="00FD4C71">
        <w:rPr>
          <w:rFonts w:cstheme="minorHAnsi"/>
          <w:color w:val="000000"/>
        </w:rPr>
        <w:t>melakukan</w:t>
      </w:r>
      <w:proofErr w:type="spellEnd"/>
      <w:r w:rsidR="00FD4C71" w:rsidRPr="00FD4C71">
        <w:rPr>
          <w:rFonts w:cstheme="minorHAnsi"/>
          <w:color w:val="000000"/>
        </w:rPr>
        <w:t xml:space="preserve"> “Inauguration of Monthly Postgraduate Presentation</w:t>
      </w:r>
    </w:p>
    <w:p w14:paraId="70BE5162" w14:textId="5044FFF5" w:rsidR="006B5814" w:rsidRDefault="006B5814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green"/>
        </w:rPr>
      </w:pPr>
    </w:p>
    <w:p w14:paraId="2A02973B" w14:textId="77777777" w:rsidR="00CD230A" w:rsidRPr="001D6873" w:rsidRDefault="00CD230A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green"/>
        </w:rPr>
      </w:pPr>
    </w:p>
    <w:p w14:paraId="49D9876C" w14:textId="59DE7178" w:rsidR="00AC58D6" w:rsidRPr="00F0292B" w:rsidRDefault="00AC58D6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F0292B">
        <w:rPr>
          <w:rFonts w:cstheme="minorHAnsi"/>
          <w:b/>
          <w:bCs/>
          <w:color w:val="000000"/>
        </w:rPr>
        <w:t xml:space="preserve">5. </w:t>
      </w:r>
      <w:proofErr w:type="spellStart"/>
      <w:r w:rsidRPr="00F0292B">
        <w:rPr>
          <w:rFonts w:cstheme="minorHAnsi"/>
          <w:b/>
          <w:bCs/>
          <w:color w:val="000000"/>
        </w:rPr>
        <w:t>Kepuasan</w:t>
      </w:r>
      <w:proofErr w:type="spellEnd"/>
      <w:r w:rsidRPr="00F0292B">
        <w:rPr>
          <w:rFonts w:cstheme="minorHAnsi"/>
          <w:b/>
          <w:bCs/>
          <w:color w:val="000000"/>
        </w:rPr>
        <w:t xml:space="preserve"> </w:t>
      </w:r>
      <w:proofErr w:type="spellStart"/>
      <w:r w:rsidRPr="00F0292B">
        <w:rPr>
          <w:rFonts w:cstheme="minorHAnsi"/>
          <w:b/>
          <w:bCs/>
          <w:color w:val="000000"/>
        </w:rPr>
        <w:t>Pengguna</w:t>
      </w:r>
      <w:proofErr w:type="spellEnd"/>
    </w:p>
    <w:p w14:paraId="4C6171EB" w14:textId="536C738D" w:rsidR="00C97A3A" w:rsidRDefault="00354D04" w:rsidP="001347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F0292B">
        <w:rPr>
          <w:rFonts w:cstheme="minorHAnsi"/>
          <w:color w:val="000000"/>
        </w:rPr>
        <w:t>Untuk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menggetahui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kepuasan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pengguna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terhadap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kinerja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lulusan</w:t>
      </w:r>
      <w:proofErr w:type="spellEnd"/>
      <w:r w:rsidRPr="00F0292B">
        <w:rPr>
          <w:rFonts w:cstheme="minorHAnsi"/>
          <w:color w:val="000000"/>
        </w:rPr>
        <w:t xml:space="preserve">, </w:t>
      </w:r>
      <w:proofErr w:type="spellStart"/>
      <w:r w:rsidRPr="00F0292B">
        <w:rPr>
          <w:rFonts w:cstheme="minorHAnsi"/>
          <w:color w:val="000000"/>
        </w:rPr>
        <w:t>pengguna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diminta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mengisi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gramStart"/>
      <w:r w:rsidRPr="00F0292B">
        <w:rPr>
          <w:rFonts w:cstheme="minorHAnsi"/>
          <w:color w:val="000000"/>
        </w:rPr>
        <w:t xml:space="preserve">survey  </w:t>
      </w:r>
      <w:proofErr w:type="spellStart"/>
      <w:r w:rsidRPr="00F0292B">
        <w:rPr>
          <w:rFonts w:cstheme="minorHAnsi"/>
          <w:color w:val="000000"/>
        </w:rPr>
        <w:t>dengan</w:t>
      </w:r>
      <w:proofErr w:type="spellEnd"/>
      <w:proofErr w:type="gram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tautan</w:t>
      </w:r>
      <w:proofErr w:type="spellEnd"/>
      <w:r w:rsidRPr="00F0292B">
        <w:rPr>
          <w:rFonts w:cstheme="minorHAnsi"/>
          <w:color w:val="000000"/>
        </w:rPr>
        <w:t xml:space="preserve"> </w:t>
      </w:r>
      <w:r w:rsidRPr="00F0292B">
        <w:rPr>
          <w:rFonts w:cstheme="minorHAnsi"/>
          <w:color w:val="000000"/>
        </w:rPr>
        <w:t>http://polling.ft.undip.ac.id/?p=711</w:t>
      </w:r>
      <w:r w:rsidRPr="00F0292B">
        <w:rPr>
          <w:rFonts w:cstheme="minorHAnsi"/>
          <w:color w:val="000000"/>
        </w:rPr>
        <w:t xml:space="preserve">. </w:t>
      </w:r>
      <w:proofErr w:type="spellStart"/>
      <w:r w:rsidR="00C97A3A" w:rsidRPr="00F0292B">
        <w:rPr>
          <w:rFonts w:cstheme="minorHAnsi"/>
          <w:color w:val="000000"/>
        </w:rPr>
        <w:t>Kepuasan</w:t>
      </w:r>
      <w:proofErr w:type="spellEnd"/>
      <w:r w:rsidR="00C97A3A" w:rsidRPr="00F0292B">
        <w:rPr>
          <w:rFonts w:cstheme="minorHAnsi"/>
          <w:color w:val="000000"/>
        </w:rPr>
        <w:t xml:space="preserve"> </w:t>
      </w:r>
      <w:proofErr w:type="spellStart"/>
      <w:r w:rsidR="00C97A3A" w:rsidRPr="00F0292B">
        <w:rPr>
          <w:rFonts w:cstheme="minorHAnsi"/>
          <w:color w:val="000000"/>
        </w:rPr>
        <w:t>pengguna</w:t>
      </w:r>
      <w:proofErr w:type="spellEnd"/>
      <w:r w:rsidR="00C97A3A" w:rsidRPr="00F0292B">
        <w:rPr>
          <w:rFonts w:cstheme="minorHAnsi"/>
          <w:color w:val="000000"/>
        </w:rPr>
        <w:t xml:space="preserve"> </w:t>
      </w:r>
      <w:proofErr w:type="spellStart"/>
      <w:r w:rsidR="00C97A3A" w:rsidRPr="00F0292B">
        <w:rPr>
          <w:rFonts w:cstheme="minorHAnsi"/>
          <w:color w:val="000000"/>
        </w:rPr>
        <w:t>baik</w:t>
      </w:r>
      <w:proofErr w:type="spellEnd"/>
      <w:r w:rsidR="00C97A3A" w:rsidRPr="00F0292B">
        <w:rPr>
          <w:rFonts w:cstheme="minorHAnsi"/>
          <w:color w:val="000000"/>
        </w:rPr>
        <w:t xml:space="preserve"> </w:t>
      </w:r>
      <w:proofErr w:type="spellStart"/>
      <w:r w:rsidR="00C97A3A" w:rsidRPr="00F0292B">
        <w:rPr>
          <w:rFonts w:cstheme="minorHAnsi"/>
          <w:color w:val="000000"/>
        </w:rPr>
        <w:t>instansi</w:t>
      </w:r>
      <w:proofErr w:type="spellEnd"/>
      <w:r w:rsidR="00C97A3A" w:rsidRPr="00F0292B">
        <w:rPr>
          <w:rFonts w:cstheme="minorHAnsi"/>
          <w:color w:val="000000"/>
        </w:rPr>
        <w:t xml:space="preserve"> </w:t>
      </w:r>
      <w:proofErr w:type="spellStart"/>
      <w:r w:rsidR="00C97A3A" w:rsidRPr="00F0292B">
        <w:rPr>
          <w:rFonts w:cstheme="minorHAnsi"/>
          <w:color w:val="000000"/>
        </w:rPr>
        <w:t>maupun</w:t>
      </w:r>
      <w:proofErr w:type="spellEnd"/>
      <w:r w:rsidR="00C97A3A" w:rsidRPr="00F0292B">
        <w:rPr>
          <w:rFonts w:cstheme="minorHAnsi"/>
          <w:color w:val="000000"/>
        </w:rPr>
        <w:t xml:space="preserve"> </w:t>
      </w:r>
      <w:proofErr w:type="spellStart"/>
      <w:r w:rsidR="00C97A3A" w:rsidRPr="00F0292B">
        <w:rPr>
          <w:rFonts w:cstheme="minorHAnsi"/>
          <w:color w:val="000000"/>
        </w:rPr>
        <w:t>perusahaan</w:t>
      </w:r>
      <w:proofErr w:type="spellEnd"/>
      <w:r w:rsidR="00C97A3A" w:rsidRPr="00F0292B">
        <w:rPr>
          <w:rFonts w:cstheme="minorHAnsi"/>
          <w:color w:val="000000"/>
        </w:rPr>
        <w:t xml:space="preserve"> </w:t>
      </w:r>
      <w:proofErr w:type="spellStart"/>
      <w:r w:rsidR="00C97A3A" w:rsidRPr="00F0292B">
        <w:rPr>
          <w:rFonts w:cstheme="minorHAnsi"/>
          <w:color w:val="000000"/>
        </w:rPr>
        <w:t>terhadap</w:t>
      </w:r>
      <w:proofErr w:type="spellEnd"/>
      <w:r w:rsidR="00C97A3A" w:rsidRPr="00F0292B">
        <w:rPr>
          <w:rFonts w:cstheme="minorHAnsi"/>
          <w:color w:val="000000"/>
        </w:rPr>
        <w:t xml:space="preserve"> </w:t>
      </w:r>
      <w:proofErr w:type="spellStart"/>
      <w:r w:rsidR="00C97A3A" w:rsidRPr="00F0292B">
        <w:rPr>
          <w:rFonts w:cstheme="minorHAnsi"/>
          <w:color w:val="000000"/>
        </w:rPr>
        <w:t>kinerja</w:t>
      </w:r>
      <w:proofErr w:type="spellEnd"/>
      <w:r w:rsidR="00C97A3A" w:rsidRPr="00F0292B">
        <w:rPr>
          <w:rFonts w:cstheme="minorHAnsi"/>
          <w:color w:val="000000"/>
        </w:rPr>
        <w:t xml:space="preserve"> </w:t>
      </w:r>
      <w:proofErr w:type="spellStart"/>
      <w:r w:rsidR="00C97A3A" w:rsidRPr="00F0292B">
        <w:rPr>
          <w:rFonts w:cstheme="minorHAnsi"/>
          <w:color w:val="000000"/>
        </w:rPr>
        <w:t>lulusan</w:t>
      </w:r>
      <w:proofErr w:type="spellEnd"/>
      <w:r w:rsidR="00C97A3A" w:rsidRPr="00F0292B">
        <w:rPr>
          <w:rFonts w:cstheme="minorHAnsi"/>
          <w:color w:val="000000"/>
        </w:rPr>
        <w:t xml:space="preserve"> </w:t>
      </w:r>
      <w:r w:rsidR="0081701D" w:rsidRPr="00F0292B">
        <w:rPr>
          <w:rFonts w:cstheme="minorHAnsi"/>
          <w:color w:val="000000"/>
        </w:rPr>
        <w:t xml:space="preserve">PSMTK </w:t>
      </w:r>
      <w:proofErr w:type="spellStart"/>
      <w:r w:rsidR="0081701D" w:rsidRPr="00F0292B">
        <w:rPr>
          <w:rFonts w:cstheme="minorHAnsi"/>
          <w:color w:val="000000"/>
        </w:rPr>
        <w:t>diukur</w:t>
      </w:r>
      <w:proofErr w:type="spellEnd"/>
      <w:r w:rsidR="0081701D" w:rsidRPr="00F0292B">
        <w:rPr>
          <w:rFonts w:cstheme="minorHAnsi"/>
          <w:color w:val="000000"/>
        </w:rPr>
        <w:t xml:space="preserve"> </w:t>
      </w:r>
      <w:proofErr w:type="spellStart"/>
      <w:r w:rsidR="0081701D" w:rsidRPr="00F0292B">
        <w:rPr>
          <w:rFonts w:cstheme="minorHAnsi"/>
          <w:color w:val="000000"/>
        </w:rPr>
        <w:t>dengan</w:t>
      </w:r>
      <w:proofErr w:type="spellEnd"/>
      <w:r w:rsidR="0081701D" w:rsidRPr="00F0292B">
        <w:rPr>
          <w:rFonts w:cstheme="minorHAnsi"/>
          <w:color w:val="000000"/>
        </w:rPr>
        <w:t xml:space="preserve"> </w:t>
      </w:r>
      <w:r w:rsidR="007034C8" w:rsidRPr="00F0292B">
        <w:rPr>
          <w:rFonts w:cstheme="minorHAnsi"/>
          <w:color w:val="000000"/>
        </w:rPr>
        <w:t>4</w:t>
      </w:r>
      <w:r w:rsidR="0081701D" w:rsidRPr="00F0292B">
        <w:rPr>
          <w:rFonts w:cstheme="minorHAnsi"/>
          <w:color w:val="000000"/>
        </w:rPr>
        <w:t xml:space="preserve"> </w:t>
      </w:r>
      <w:proofErr w:type="spellStart"/>
      <w:r w:rsidR="0081701D" w:rsidRPr="00F0292B">
        <w:rPr>
          <w:rFonts w:cstheme="minorHAnsi"/>
          <w:color w:val="000000"/>
        </w:rPr>
        <w:t>tingkat</w:t>
      </w:r>
      <w:proofErr w:type="spellEnd"/>
      <w:r w:rsidR="0081701D" w:rsidRPr="00F0292B">
        <w:rPr>
          <w:rFonts w:cstheme="minorHAnsi"/>
          <w:color w:val="000000"/>
        </w:rPr>
        <w:t xml:space="preserve"> </w:t>
      </w:r>
      <w:proofErr w:type="spellStart"/>
      <w:r w:rsidR="0081701D" w:rsidRPr="00F0292B">
        <w:rPr>
          <w:rFonts w:cstheme="minorHAnsi"/>
          <w:color w:val="000000"/>
        </w:rPr>
        <w:t>skor</w:t>
      </w:r>
      <w:proofErr w:type="spellEnd"/>
      <w:r w:rsidR="0081701D" w:rsidRPr="00F0292B">
        <w:rPr>
          <w:rFonts w:cstheme="minorHAnsi"/>
          <w:color w:val="000000"/>
        </w:rPr>
        <w:t xml:space="preserve"> </w:t>
      </w:r>
      <w:proofErr w:type="spellStart"/>
      <w:r w:rsidR="0081701D" w:rsidRPr="00F0292B">
        <w:rPr>
          <w:rFonts w:cstheme="minorHAnsi"/>
          <w:color w:val="000000"/>
        </w:rPr>
        <w:t>kepuasan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="007034C8" w:rsidRPr="00F0292B">
        <w:rPr>
          <w:rFonts w:cstheme="minorHAnsi"/>
          <w:color w:val="000000"/>
        </w:rPr>
        <w:t>penggu</w:t>
      </w:r>
      <w:r w:rsidRPr="00F0292B">
        <w:rPr>
          <w:rFonts w:cstheme="minorHAnsi"/>
          <w:color w:val="000000"/>
        </w:rPr>
        <w:t>a</w:t>
      </w:r>
      <w:r w:rsidR="007034C8" w:rsidRPr="00F0292B">
        <w:rPr>
          <w:rFonts w:cstheme="minorHAnsi"/>
          <w:color w:val="000000"/>
        </w:rPr>
        <w:t>n</w:t>
      </w:r>
      <w:proofErr w:type="spellEnd"/>
      <w:r w:rsidR="007034C8" w:rsidRPr="00F0292B">
        <w:rPr>
          <w:rFonts w:cstheme="minorHAnsi"/>
          <w:color w:val="000000"/>
        </w:rPr>
        <w:t xml:space="preserve"> </w:t>
      </w:r>
      <w:proofErr w:type="spellStart"/>
      <w:r w:rsidR="007034C8" w:rsidRPr="00F0292B">
        <w:rPr>
          <w:rFonts w:cstheme="minorHAnsi"/>
          <w:color w:val="000000"/>
        </w:rPr>
        <w:t>dengan</w:t>
      </w:r>
      <w:proofErr w:type="spellEnd"/>
      <w:r w:rsidR="007034C8">
        <w:rPr>
          <w:rFonts w:cstheme="minorHAnsi"/>
          <w:color w:val="000000"/>
        </w:rPr>
        <w:t xml:space="preserve"> score 4 </w:t>
      </w:r>
      <w:proofErr w:type="spellStart"/>
      <w:r w:rsidR="007034C8">
        <w:rPr>
          <w:rFonts w:cstheme="minorHAnsi"/>
          <w:color w:val="000000"/>
        </w:rPr>
        <w:t>untuk</w:t>
      </w:r>
      <w:proofErr w:type="spellEnd"/>
      <w:r w:rsidR="007034C8">
        <w:rPr>
          <w:rFonts w:cstheme="minorHAnsi"/>
          <w:color w:val="000000"/>
        </w:rPr>
        <w:t xml:space="preserve"> </w:t>
      </w:r>
      <w:proofErr w:type="spellStart"/>
      <w:r w:rsidR="007034C8">
        <w:rPr>
          <w:rFonts w:cstheme="minorHAnsi"/>
          <w:color w:val="000000"/>
        </w:rPr>
        <w:t>sangat</w:t>
      </w:r>
      <w:proofErr w:type="spellEnd"/>
      <w:r w:rsidR="007034C8">
        <w:rPr>
          <w:rFonts w:cstheme="minorHAnsi"/>
          <w:color w:val="000000"/>
        </w:rPr>
        <w:t xml:space="preserve"> </w:t>
      </w:r>
      <w:proofErr w:type="spellStart"/>
      <w:r w:rsidR="007034C8">
        <w:rPr>
          <w:rFonts w:cstheme="minorHAnsi"/>
          <w:color w:val="000000"/>
        </w:rPr>
        <w:t>baik</w:t>
      </w:r>
      <w:proofErr w:type="spellEnd"/>
      <w:r w:rsidR="007034C8">
        <w:rPr>
          <w:rFonts w:cstheme="minorHAnsi"/>
          <w:color w:val="000000"/>
        </w:rPr>
        <w:t xml:space="preserve">, 3 </w:t>
      </w:r>
      <w:proofErr w:type="spellStart"/>
      <w:r w:rsidR="007034C8">
        <w:rPr>
          <w:rFonts w:cstheme="minorHAnsi"/>
          <w:color w:val="000000"/>
        </w:rPr>
        <w:t>untuk</w:t>
      </w:r>
      <w:proofErr w:type="spellEnd"/>
      <w:r w:rsidR="007034C8">
        <w:rPr>
          <w:rFonts w:cstheme="minorHAnsi"/>
          <w:color w:val="000000"/>
        </w:rPr>
        <w:t xml:space="preserve"> </w:t>
      </w:r>
      <w:proofErr w:type="spellStart"/>
      <w:r w:rsidR="007034C8">
        <w:rPr>
          <w:rFonts w:cstheme="minorHAnsi"/>
          <w:color w:val="000000"/>
        </w:rPr>
        <w:t>baik</w:t>
      </w:r>
      <w:proofErr w:type="spellEnd"/>
      <w:r w:rsidR="007034C8">
        <w:rPr>
          <w:rFonts w:cstheme="minorHAnsi"/>
          <w:color w:val="000000"/>
        </w:rPr>
        <w:t xml:space="preserve">, 2 </w:t>
      </w:r>
      <w:proofErr w:type="spellStart"/>
      <w:r w:rsidR="007034C8">
        <w:rPr>
          <w:rFonts w:cstheme="minorHAnsi"/>
          <w:color w:val="000000"/>
        </w:rPr>
        <w:t>cukup</w:t>
      </w:r>
      <w:proofErr w:type="spellEnd"/>
      <w:r w:rsidR="007034C8">
        <w:rPr>
          <w:rFonts w:cstheme="minorHAnsi"/>
          <w:color w:val="000000"/>
        </w:rPr>
        <w:t xml:space="preserve"> dan 1 </w:t>
      </w:r>
      <w:proofErr w:type="spellStart"/>
      <w:r w:rsidR="007034C8">
        <w:rPr>
          <w:rFonts w:cstheme="minorHAnsi"/>
          <w:color w:val="000000"/>
        </w:rPr>
        <w:t>kurang</w:t>
      </w:r>
      <w:proofErr w:type="spellEnd"/>
      <w:r w:rsidR="007034C8">
        <w:rPr>
          <w:rFonts w:cstheme="minorHAnsi"/>
          <w:color w:val="000000"/>
        </w:rPr>
        <w:t xml:space="preserve">. </w:t>
      </w:r>
      <w:r w:rsidR="0081701D">
        <w:rPr>
          <w:rFonts w:cstheme="minorHAnsi"/>
          <w:color w:val="000000"/>
        </w:rPr>
        <w:t xml:space="preserve"> </w:t>
      </w:r>
      <w:proofErr w:type="spellStart"/>
      <w:r w:rsidR="00997E4E">
        <w:rPr>
          <w:rFonts w:cstheme="minorHAnsi"/>
          <w:color w:val="000000"/>
        </w:rPr>
        <w:t>Kepada</w:t>
      </w:r>
      <w:proofErr w:type="spellEnd"/>
      <w:r w:rsidR="00997E4E">
        <w:rPr>
          <w:rFonts w:cstheme="minorHAnsi"/>
          <w:color w:val="000000"/>
        </w:rPr>
        <w:t xml:space="preserve"> </w:t>
      </w:r>
      <w:proofErr w:type="spellStart"/>
      <w:r w:rsidR="00997E4E">
        <w:rPr>
          <w:rFonts w:cstheme="minorHAnsi"/>
          <w:color w:val="000000"/>
        </w:rPr>
        <w:t>pengguna</w:t>
      </w:r>
      <w:proofErr w:type="spellEnd"/>
      <w:r w:rsidR="00997E4E">
        <w:rPr>
          <w:rFonts w:cstheme="minorHAnsi"/>
          <w:color w:val="000000"/>
        </w:rPr>
        <w:t xml:space="preserve"> </w:t>
      </w:r>
      <w:proofErr w:type="spellStart"/>
      <w:r w:rsidR="00997E4E">
        <w:rPr>
          <w:rFonts w:cstheme="minorHAnsi"/>
          <w:color w:val="000000"/>
        </w:rPr>
        <w:t>ditanyakan</w:t>
      </w:r>
      <w:proofErr w:type="spellEnd"/>
      <w:r w:rsidR="00997E4E">
        <w:rPr>
          <w:rFonts w:cstheme="minorHAnsi"/>
          <w:color w:val="000000"/>
        </w:rPr>
        <w:t xml:space="preserve"> </w:t>
      </w:r>
      <w:proofErr w:type="spellStart"/>
      <w:r w:rsidR="00AF65CE">
        <w:rPr>
          <w:rFonts w:cstheme="minorHAnsi"/>
          <w:color w:val="000000"/>
        </w:rPr>
        <w:t>asperk</w:t>
      </w:r>
      <w:proofErr w:type="spellEnd"/>
      <w:r w:rsidR="00AF65CE">
        <w:rPr>
          <w:rFonts w:cstheme="minorHAnsi"/>
          <w:color w:val="000000"/>
        </w:rPr>
        <w:t xml:space="preserve"> </w:t>
      </w:r>
      <w:proofErr w:type="spellStart"/>
      <w:r w:rsidR="00997E4E">
        <w:rPr>
          <w:rFonts w:cstheme="minorHAnsi"/>
          <w:color w:val="000000"/>
        </w:rPr>
        <w:t>pertanyaan</w:t>
      </w:r>
      <w:proofErr w:type="spellEnd"/>
      <w:r w:rsidR="00997E4E">
        <w:rPr>
          <w:rFonts w:cstheme="minorHAnsi"/>
          <w:color w:val="000000"/>
        </w:rPr>
        <w:t xml:space="preserve"> </w:t>
      </w:r>
      <w:proofErr w:type="spellStart"/>
      <w:r w:rsidR="00997E4E">
        <w:rPr>
          <w:rFonts w:cstheme="minorHAnsi"/>
          <w:color w:val="000000"/>
        </w:rPr>
        <w:t>tentang</w:t>
      </w:r>
      <w:proofErr w:type="spellEnd"/>
      <w:r w:rsidR="00997E4E">
        <w:rPr>
          <w:rFonts w:cstheme="minorHAnsi"/>
          <w:color w:val="000000"/>
        </w:rPr>
        <w:t xml:space="preserve"> </w:t>
      </w:r>
      <w:proofErr w:type="spellStart"/>
      <w:r w:rsidR="00997E4E">
        <w:rPr>
          <w:rFonts w:cstheme="minorHAnsi"/>
          <w:color w:val="000000"/>
        </w:rPr>
        <w:t>kinerja</w:t>
      </w:r>
      <w:proofErr w:type="spellEnd"/>
      <w:r w:rsidR="00997E4E">
        <w:rPr>
          <w:rFonts w:cstheme="minorHAnsi"/>
          <w:color w:val="000000"/>
        </w:rPr>
        <w:t xml:space="preserve"> </w:t>
      </w:r>
      <w:proofErr w:type="spellStart"/>
      <w:r w:rsidR="00997E4E">
        <w:rPr>
          <w:rFonts w:cstheme="minorHAnsi"/>
          <w:color w:val="000000"/>
        </w:rPr>
        <w:t>lulusan</w:t>
      </w:r>
      <w:proofErr w:type="spellEnd"/>
      <w:r w:rsidR="00AF65CE">
        <w:rPr>
          <w:rFonts w:cstheme="minorHAnsi"/>
          <w:color w:val="000000"/>
        </w:rPr>
        <w:t xml:space="preserve"> </w:t>
      </w:r>
      <w:proofErr w:type="spellStart"/>
      <w:r w:rsidR="00AF65CE">
        <w:rPr>
          <w:rFonts w:cstheme="minorHAnsi"/>
          <w:color w:val="000000"/>
        </w:rPr>
        <w:t>sesuai</w:t>
      </w:r>
      <w:proofErr w:type="spellEnd"/>
      <w:r w:rsidR="00AF65CE">
        <w:rPr>
          <w:rFonts w:cstheme="minorHAnsi"/>
          <w:color w:val="000000"/>
        </w:rPr>
        <w:t xml:space="preserve"> tracer </w:t>
      </w:r>
      <w:proofErr w:type="spellStart"/>
      <w:r w:rsidR="00AF65CE">
        <w:rPr>
          <w:rFonts w:cstheme="minorHAnsi"/>
          <w:color w:val="000000"/>
        </w:rPr>
        <w:t>studi</w:t>
      </w:r>
      <w:proofErr w:type="spellEnd"/>
      <w:r w:rsidR="00AF65CE">
        <w:rPr>
          <w:rFonts w:cstheme="minorHAnsi"/>
          <w:color w:val="000000"/>
        </w:rPr>
        <w:t xml:space="preserve"> DIKTI</w:t>
      </w:r>
      <w:r w:rsidR="00997E4E">
        <w:rPr>
          <w:rFonts w:cstheme="minorHAnsi"/>
          <w:color w:val="000000"/>
        </w:rPr>
        <w:t xml:space="preserve"> yang </w:t>
      </w:r>
      <w:proofErr w:type="spellStart"/>
      <w:r w:rsidR="00997E4E">
        <w:rPr>
          <w:rFonts w:cstheme="minorHAnsi"/>
          <w:color w:val="000000"/>
        </w:rPr>
        <w:t>meliputi</w:t>
      </w:r>
      <w:proofErr w:type="spellEnd"/>
      <w:r>
        <w:rPr>
          <w:rFonts w:cstheme="minorHAnsi"/>
          <w:color w:val="000000"/>
        </w:rPr>
        <w:t>:</w:t>
      </w:r>
    </w:p>
    <w:p w14:paraId="10E9982A" w14:textId="2EAD4DCC" w:rsidR="00354D04" w:rsidRDefault="00354D04" w:rsidP="00354D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Loyalitas</w:t>
      </w:r>
      <w:proofErr w:type="spellEnd"/>
      <w:r>
        <w:rPr>
          <w:rFonts w:cstheme="minorHAnsi"/>
          <w:color w:val="000000"/>
        </w:rPr>
        <w:t xml:space="preserve"> dan </w:t>
      </w:r>
      <w:proofErr w:type="spellStart"/>
      <w:r>
        <w:rPr>
          <w:rFonts w:cstheme="minorHAnsi"/>
          <w:color w:val="000000"/>
        </w:rPr>
        <w:t>integritas</w:t>
      </w:r>
      <w:proofErr w:type="spellEnd"/>
      <w:r>
        <w:rPr>
          <w:rFonts w:cstheme="minorHAnsi"/>
          <w:color w:val="000000"/>
        </w:rPr>
        <w:t xml:space="preserve"> (</w:t>
      </w:r>
      <w:proofErr w:type="spellStart"/>
      <w:r>
        <w:rPr>
          <w:rFonts w:cstheme="minorHAnsi"/>
          <w:color w:val="000000"/>
        </w:rPr>
        <w:t>etika</w:t>
      </w:r>
      <w:proofErr w:type="spellEnd"/>
      <w:r>
        <w:rPr>
          <w:rFonts w:cstheme="minorHAnsi"/>
          <w:color w:val="000000"/>
        </w:rPr>
        <w:t xml:space="preserve"> dan moral)</w:t>
      </w:r>
    </w:p>
    <w:p w14:paraId="498E45B4" w14:textId="37B949FE" w:rsidR="00354D04" w:rsidRDefault="00354D04" w:rsidP="00354D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Kemampuan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mengembangkan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F0292B">
        <w:rPr>
          <w:rFonts w:cstheme="minorHAnsi"/>
          <w:color w:val="000000"/>
        </w:rPr>
        <w:t>keahlian</w:t>
      </w:r>
      <w:proofErr w:type="spellEnd"/>
      <w:r w:rsidR="00F0292B">
        <w:rPr>
          <w:rFonts w:cstheme="minorHAnsi"/>
          <w:color w:val="000000"/>
        </w:rPr>
        <w:t xml:space="preserve"> </w:t>
      </w:r>
      <w:proofErr w:type="spellStart"/>
      <w:r w:rsidR="00F0292B">
        <w:rPr>
          <w:rFonts w:cstheme="minorHAnsi"/>
          <w:color w:val="000000"/>
        </w:rPr>
        <w:t>keteknik-kimiaan</w:t>
      </w:r>
      <w:proofErr w:type="spellEnd"/>
    </w:p>
    <w:p w14:paraId="6CCE5AE4" w14:textId="77777777" w:rsidR="00AF65CE" w:rsidRDefault="00AF65CE" w:rsidP="00AF65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Kemampuan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berbahasa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asing</w:t>
      </w:r>
      <w:proofErr w:type="spellEnd"/>
    </w:p>
    <w:p w14:paraId="169B84F7" w14:textId="6A94D9A6" w:rsidR="00AF65CE" w:rsidRDefault="00AF65CE" w:rsidP="00354D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Kemampuan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menggunakan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teknologi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informasi</w:t>
      </w:r>
      <w:proofErr w:type="spellEnd"/>
      <w:r>
        <w:rPr>
          <w:rFonts w:cstheme="minorHAnsi"/>
          <w:color w:val="000000"/>
        </w:rPr>
        <w:t xml:space="preserve"> dan </w:t>
      </w:r>
      <w:proofErr w:type="spellStart"/>
      <w:r>
        <w:rPr>
          <w:rFonts w:cstheme="minorHAnsi"/>
          <w:color w:val="000000"/>
        </w:rPr>
        <w:t>komunikasi</w:t>
      </w:r>
      <w:proofErr w:type="spellEnd"/>
      <w:r>
        <w:rPr>
          <w:rFonts w:cstheme="minorHAnsi"/>
          <w:color w:val="000000"/>
        </w:rPr>
        <w:t xml:space="preserve"> </w:t>
      </w:r>
    </w:p>
    <w:p w14:paraId="3A1BB492" w14:textId="77777777" w:rsidR="00AF65CE" w:rsidRPr="00AF65CE" w:rsidRDefault="00AF65CE" w:rsidP="00AF65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Kemampuan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berkomunikasi</w:t>
      </w:r>
      <w:proofErr w:type="spellEnd"/>
    </w:p>
    <w:p w14:paraId="5A5853C3" w14:textId="6748B000" w:rsidR="00F0292B" w:rsidRDefault="00AF65CE" w:rsidP="00354D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K</w:t>
      </w:r>
      <w:r w:rsidR="00F0292B">
        <w:rPr>
          <w:rFonts w:cstheme="minorHAnsi"/>
          <w:color w:val="000000"/>
        </w:rPr>
        <w:t>emampuan</w:t>
      </w:r>
      <w:proofErr w:type="spellEnd"/>
      <w:r w:rsidR="00F0292B">
        <w:rPr>
          <w:rFonts w:cstheme="minorHAnsi"/>
          <w:color w:val="000000"/>
        </w:rPr>
        <w:t xml:space="preserve"> </w:t>
      </w:r>
      <w:proofErr w:type="spellStart"/>
      <w:r w:rsidR="00F0292B">
        <w:rPr>
          <w:rFonts w:cstheme="minorHAnsi"/>
          <w:color w:val="000000"/>
        </w:rPr>
        <w:t>bekerjasama</w:t>
      </w:r>
      <w:proofErr w:type="spellEnd"/>
      <w:r w:rsidR="00F0292B">
        <w:rPr>
          <w:rFonts w:cstheme="minorHAnsi"/>
          <w:color w:val="000000"/>
        </w:rPr>
        <w:t xml:space="preserve"> </w:t>
      </w:r>
      <w:proofErr w:type="spellStart"/>
      <w:r w:rsidR="00F0292B">
        <w:rPr>
          <w:rFonts w:cstheme="minorHAnsi"/>
          <w:color w:val="000000"/>
        </w:rPr>
        <w:t>dalam</w:t>
      </w:r>
      <w:proofErr w:type="spellEnd"/>
      <w:r w:rsidR="00F0292B">
        <w:rPr>
          <w:rFonts w:cstheme="minorHAnsi"/>
          <w:color w:val="000000"/>
        </w:rPr>
        <w:t xml:space="preserve"> </w:t>
      </w:r>
      <w:proofErr w:type="spellStart"/>
      <w:r w:rsidR="00F0292B">
        <w:rPr>
          <w:rFonts w:cstheme="minorHAnsi"/>
          <w:color w:val="000000"/>
        </w:rPr>
        <w:t>tim</w:t>
      </w:r>
      <w:proofErr w:type="spellEnd"/>
    </w:p>
    <w:p w14:paraId="31764A5F" w14:textId="53EB0D1F" w:rsidR="00AF65CE" w:rsidRDefault="00AF65CE" w:rsidP="00AF65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Kemampuan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pengembangan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diri</w:t>
      </w:r>
      <w:proofErr w:type="spellEnd"/>
    </w:p>
    <w:p w14:paraId="7B632E0F" w14:textId="425659F2" w:rsidR="00AF65CE" w:rsidRPr="00AF65CE" w:rsidRDefault="00AF65CE" w:rsidP="00AF65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Mengingat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lulusan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nantinya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bekerja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sama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dengan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banyak</w:t>
      </w:r>
      <w:proofErr w:type="spellEnd"/>
      <w:r>
        <w:rPr>
          <w:rFonts w:cstheme="minorHAnsi"/>
          <w:color w:val="000000"/>
        </w:rPr>
        <w:t xml:space="preserve"> </w:t>
      </w:r>
      <w:proofErr w:type="gramStart"/>
      <w:r>
        <w:rPr>
          <w:rFonts w:cstheme="minorHAnsi"/>
          <w:color w:val="000000"/>
        </w:rPr>
        <w:t>orang  dan</w:t>
      </w:r>
      <w:proofErr w:type="gram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mayoritas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menjadi</w:t>
      </w:r>
      <w:proofErr w:type="spellEnd"/>
      <w:r>
        <w:rPr>
          <w:rFonts w:cstheme="minorHAnsi"/>
          <w:color w:val="000000"/>
        </w:rPr>
        <w:t xml:space="preserve"> guru/</w:t>
      </w:r>
      <w:proofErr w:type="spellStart"/>
      <w:r>
        <w:rPr>
          <w:rFonts w:cstheme="minorHAnsi"/>
          <w:color w:val="000000"/>
        </w:rPr>
        <w:t>dosen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maka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kepada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pengguna</w:t>
      </w:r>
      <w:proofErr w:type="spellEnd"/>
      <w:r>
        <w:rPr>
          <w:rFonts w:cstheme="minorHAnsi"/>
          <w:color w:val="000000"/>
        </w:rPr>
        <w:t xml:space="preserve"> juga </w:t>
      </w:r>
      <w:proofErr w:type="spellStart"/>
      <w:r>
        <w:rPr>
          <w:rFonts w:cstheme="minorHAnsi"/>
          <w:color w:val="000000"/>
        </w:rPr>
        <w:t>ditanyakan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jenis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kemampuan</w:t>
      </w:r>
      <w:proofErr w:type="spellEnd"/>
      <w:r>
        <w:rPr>
          <w:rFonts w:cstheme="minorHAnsi"/>
          <w:color w:val="000000"/>
        </w:rPr>
        <w:t xml:space="preserve"> lain </w:t>
      </w:r>
      <w:proofErr w:type="spellStart"/>
      <w:r>
        <w:rPr>
          <w:rFonts w:cstheme="minorHAnsi"/>
          <w:color w:val="000000"/>
        </w:rPr>
        <w:t>yaitu</w:t>
      </w:r>
      <w:proofErr w:type="spellEnd"/>
      <w:r>
        <w:rPr>
          <w:rFonts w:cstheme="minorHAnsi"/>
          <w:color w:val="000000"/>
        </w:rPr>
        <w:t>:</w:t>
      </w:r>
    </w:p>
    <w:p w14:paraId="11DC46CB" w14:textId="3E928E1D" w:rsidR="00F0292B" w:rsidRPr="00AF65CE" w:rsidRDefault="00F0292B" w:rsidP="00AF6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AF65CE">
        <w:rPr>
          <w:rFonts w:cstheme="minorHAnsi"/>
          <w:color w:val="000000"/>
        </w:rPr>
        <w:t>Mempunyai</w:t>
      </w:r>
      <w:proofErr w:type="spellEnd"/>
      <w:r w:rsidRPr="00AF65CE">
        <w:rPr>
          <w:rFonts w:cstheme="minorHAnsi"/>
          <w:color w:val="000000"/>
        </w:rPr>
        <w:t xml:space="preserve"> </w:t>
      </w:r>
      <w:proofErr w:type="spellStart"/>
      <w:r w:rsidRPr="00AF65CE">
        <w:rPr>
          <w:rFonts w:cstheme="minorHAnsi"/>
          <w:color w:val="000000"/>
        </w:rPr>
        <w:t>wawasan</w:t>
      </w:r>
      <w:proofErr w:type="spellEnd"/>
      <w:r w:rsidRPr="00AF65CE">
        <w:rPr>
          <w:rFonts w:cstheme="minorHAnsi"/>
          <w:color w:val="000000"/>
        </w:rPr>
        <w:t xml:space="preserve"> </w:t>
      </w:r>
      <w:proofErr w:type="spellStart"/>
      <w:r w:rsidRPr="00AF65CE">
        <w:rPr>
          <w:rFonts w:cstheme="minorHAnsi"/>
          <w:color w:val="000000"/>
        </w:rPr>
        <w:t>luas</w:t>
      </w:r>
      <w:proofErr w:type="spellEnd"/>
      <w:r w:rsidRPr="00AF65CE">
        <w:rPr>
          <w:rFonts w:cstheme="minorHAnsi"/>
          <w:color w:val="000000"/>
        </w:rPr>
        <w:t xml:space="preserve"> di </w:t>
      </w:r>
      <w:proofErr w:type="spellStart"/>
      <w:r w:rsidRPr="00AF65CE">
        <w:rPr>
          <w:rFonts w:cstheme="minorHAnsi"/>
          <w:color w:val="000000"/>
        </w:rPr>
        <w:t>biang</w:t>
      </w:r>
      <w:proofErr w:type="spellEnd"/>
      <w:r w:rsidRPr="00AF65CE">
        <w:rPr>
          <w:rFonts w:cstheme="minorHAnsi"/>
          <w:color w:val="000000"/>
        </w:rPr>
        <w:t xml:space="preserve"> </w:t>
      </w:r>
      <w:proofErr w:type="spellStart"/>
      <w:r w:rsidRPr="00AF65CE">
        <w:rPr>
          <w:rFonts w:cstheme="minorHAnsi"/>
          <w:color w:val="000000"/>
        </w:rPr>
        <w:t>ilmu</w:t>
      </w:r>
      <w:proofErr w:type="spellEnd"/>
      <w:r w:rsidRPr="00AF65CE">
        <w:rPr>
          <w:rFonts w:cstheme="minorHAnsi"/>
          <w:color w:val="000000"/>
        </w:rPr>
        <w:t xml:space="preserve"> yang lain</w:t>
      </w:r>
    </w:p>
    <w:p w14:paraId="5681B56B" w14:textId="6048084D" w:rsidR="00F0292B" w:rsidRDefault="00F0292B" w:rsidP="00AF6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Kemampuan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memimpin</w:t>
      </w:r>
      <w:proofErr w:type="spellEnd"/>
      <w:r>
        <w:rPr>
          <w:rFonts w:cstheme="minorHAnsi"/>
          <w:color w:val="000000"/>
        </w:rPr>
        <w:t xml:space="preserve"> </w:t>
      </w:r>
    </w:p>
    <w:p w14:paraId="7E19E6AF" w14:textId="0ED542D1" w:rsidR="00F0292B" w:rsidRDefault="00F0292B" w:rsidP="00AF6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lastRenderedPageBreak/>
        <w:t>Kemampuan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mempublikasikan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hasil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penelitian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dalam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jurnal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nasional</w:t>
      </w:r>
      <w:proofErr w:type="spellEnd"/>
      <w:r>
        <w:rPr>
          <w:rFonts w:cstheme="minorHAnsi"/>
          <w:color w:val="000000"/>
        </w:rPr>
        <w:t>/</w:t>
      </w:r>
      <w:proofErr w:type="spellStart"/>
      <w:r>
        <w:rPr>
          <w:rFonts w:cstheme="minorHAnsi"/>
          <w:color w:val="000000"/>
        </w:rPr>
        <w:t>internasional</w:t>
      </w:r>
      <w:proofErr w:type="spellEnd"/>
    </w:p>
    <w:p w14:paraId="143F0304" w14:textId="41494521" w:rsidR="00F0292B" w:rsidRPr="00354D04" w:rsidRDefault="00F0292B" w:rsidP="00AF65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Kemampuan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dalam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mengkomunikasikan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hasil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penelitian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dalam</w:t>
      </w:r>
      <w:proofErr w:type="spellEnd"/>
      <w:r>
        <w:rPr>
          <w:rFonts w:cstheme="minorHAnsi"/>
          <w:color w:val="000000"/>
        </w:rPr>
        <w:t xml:space="preserve"> forum </w:t>
      </w:r>
      <w:proofErr w:type="spellStart"/>
      <w:r>
        <w:rPr>
          <w:rFonts w:cstheme="minorHAnsi"/>
          <w:color w:val="000000"/>
        </w:rPr>
        <w:t>ilmiah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tingkat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nasinal</w:t>
      </w:r>
      <w:proofErr w:type="spellEnd"/>
      <w:r>
        <w:rPr>
          <w:rFonts w:cstheme="minorHAnsi"/>
          <w:color w:val="000000"/>
        </w:rPr>
        <w:t>/</w:t>
      </w:r>
      <w:proofErr w:type="spellStart"/>
      <w:r>
        <w:rPr>
          <w:rFonts w:cstheme="minorHAnsi"/>
          <w:color w:val="000000"/>
        </w:rPr>
        <w:t>internasional</w:t>
      </w:r>
      <w:proofErr w:type="spellEnd"/>
    </w:p>
    <w:p w14:paraId="5789009D" w14:textId="397E1549" w:rsidR="001347A1" w:rsidRPr="00F0292B" w:rsidRDefault="00F0292B" w:rsidP="001347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292B">
        <w:rPr>
          <w:rFonts w:cstheme="minorHAnsi"/>
          <w:color w:val="000000"/>
        </w:rPr>
        <w:t xml:space="preserve">Data yang </w:t>
      </w:r>
      <w:proofErr w:type="spellStart"/>
      <w:r w:rsidRPr="00F0292B">
        <w:rPr>
          <w:rFonts w:cstheme="minorHAnsi"/>
          <w:color w:val="000000"/>
        </w:rPr>
        <w:t>di</w:t>
      </w:r>
      <w:r>
        <w:rPr>
          <w:rFonts w:cstheme="minorHAnsi"/>
          <w:color w:val="000000"/>
        </w:rPr>
        <w:t>t</w:t>
      </w:r>
      <w:r w:rsidR="00AF65CE">
        <w:rPr>
          <w:rFonts w:cstheme="minorHAnsi"/>
          <w:color w:val="000000"/>
        </w:rPr>
        <w:t>ampilakn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merupakan</w:t>
      </w:r>
      <w:proofErr w:type="spellEnd"/>
      <w:r w:rsidRPr="00F0292B">
        <w:rPr>
          <w:rFonts w:cstheme="minorHAnsi"/>
          <w:color w:val="000000"/>
        </w:rPr>
        <w:t xml:space="preserve"> survey </w:t>
      </w:r>
      <w:proofErr w:type="spellStart"/>
      <w:r w:rsidRPr="00F0292B">
        <w:rPr>
          <w:rFonts w:cstheme="minorHAnsi"/>
          <w:color w:val="000000"/>
        </w:rPr>
        <w:t>untuk</w:t>
      </w:r>
      <w:proofErr w:type="spellEnd"/>
      <w:r w:rsidRPr="00F0292B">
        <w:rPr>
          <w:rFonts w:cstheme="minorHAnsi"/>
          <w:color w:val="000000"/>
        </w:rPr>
        <w:t xml:space="preserve"> </w:t>
      </w:r>
      <w:proofErr w:type="spellStart"/>
      <w:r w:rsidRPr="00F0292B">
        <w:rPr>
          <w:rFonts w:cstheme="minorHAnsi"/>
          <w:color w:val="000000"/>
        </w:rPr>
        <w:t>lulusan</w:t>
      </w:r>
      <w:proofErr w:type="spellEnd"/>
      <w:r w:rsidRPr="00F0292B">
        <w:rPr>
          <w:rFonts w:cstheme="minorHAnsi"/>
          <w:color w:val="000000"/>
        </w:rPr>
        <w:t xml:space="preserve"> TS-2 </w:t>
      </w:r>
      <w:proofErr w:type="spellStart"/>
      <w:r w:rsidRPr="00F0292B">
        <w:rPr>
          <w:rFonts w:cstheme="minorHAnsi"/>
          <w:color w:val="000000"/>
        </w:rPr>
        <w:t>sampai</w:t>
      </w:r>
      <w:proofErr w:type="spellEnd"/>
      <w:r w:rsidRPr="00F0292B">
        <w:rPr>
          <w:rFonts w:cstheme="minorHAnsi"/>
          <w:color w:val="000000"/>
        </w:rPr>
        <w:t xml:space="preserve"> TS-4 </w:t>
      </w:r>
      <w:proofErr w:type="spellStart"/>
      <w:r w:rsidRPr="00F0292B">
        <w:rPr>
          <w:rFonts w:cstheme="minorHAnsi"/>
          <w:color w:val="000000"/>
        </w:rPr>
        <w:t>sejumlah</w:t>
      </w:r>
      <w:proofErr w:type="spellEnd"/>
      <w:r w:rsidRPr="00F0292B">
        <w:rPr>
          <w:rFonts w:cstheme="minorHAnsi"/>
          <w:color w:val="000000"/>
        </w:rPr>
        <w:t xml:space="preserve"> 47 orang.</w:t>
      </w:r>
    </w:p>
    <w:p w14:paraId="44154FF7" w14:textId="77777777" w:rsidR="00AC58D6" w:rsidRPr="001D6873" w:rsidRDefault="00AC58D6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green"/>
        </w:rPr>
      </w:pPr>
    </w:p>
    <w:p w14:paraId="1E567477" w14:textId="41FE8FC7" w:rsidR="00AC58D6" w:rsidRPr="001D6873" w:rsidRDefault="00AC58D6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D6873">
        <w:rPr>
          <w:rFonts w:cstheme="minorHAnsi"/>
          <w:b/>
          <w:bCs/>
          <w:color w:val="000000"/>
          <w:highlight w:val="green"/>
        </w:rPr>
        <w:t xml:space="preserve">6.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SImpulan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Hasil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Evaluasi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dan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Tindak</w:t>
      </w:r>
      <w:proofErr w:type="spellEnd"/>
      <w:r w:rsidRPr="001D6873">
        <w:rPr>
          <w:rFonts w:cstheme="minorHAnsi"/>
          <w:b/>
          <w:bCs/>
          <w:color w:val="000000"/>
          <w:highlight w:val="green"/>
        </w:rPr>
        <w:t xml:space="preserve"> </w:t>
      </w:r>
      <w:proofErr w:type="spellStart"/>
      <w:r w:rsidRPr="001D6873">
        <w:rPr>
          <w:rFonts w:cstheme="minorHAnsi"/>
          <w:b/>
          <w:bCs/>
          <w:color w:val="000000"/>
          <w:highlight w:val="green"/>
        </w:rPr>
        <w:t>Lanjut</w:t>
      </w:r>
      <w:proofErr w:type="spellEnd"/>
    </w:p>
    <w:p w14:paraId="52662D4A" w14:textId="38D98EF0" w:rsidR="00AC58D6" w:rsidRDefault="00417897" w:rsidP="001D6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417897">
        <w:rPr>
          <w:rFonts w:cstheme="minorHAnsi"/>
          <w:color w:val="000000"/>
        </w:rPr>
        <w:t>Luaran</w:t>
      </w:r>
      <w:proofErr w:type="spellEnd"/>
      <w:r w:rsidRPr="00417897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mahasiswa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dalam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kaitannya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dengan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Tridharma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sudah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menunjukan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hasil</w:t>
      </w:r>
      <w:proofErr w:type="spellEnd"/>
      <w:r w:rsidR="000602A6">
        <w:rPr>
          <w:rFonts w:cstheme="minorHAnsi"/>
          <w:color w:val="000000"/>
        </w:rPr>
        <w:t xml:space="preserve"> yang </w:t>
      </w:r>
      <w:proofErr w:type="spellStart"/>
      <w:r w:rsidR="000602A6">
        <w:rPr>
          <w:rFonts w:cstheme="minorHAnsi"/>
          <w:color w:val="000000"/>
        </w:rPr>
        <w:t>baik</w:t>
      </w:r>
      <w:proofErr w:type="spellEnd"/>
      <w:r w:rsidR="000602A6">
        <w:rPr>
          <w:rFonts w:cstheme="minorHAnsi"/>
          <w:color w:val="000000"/>
        </w:rPr>
        <w:t xml:space="preserve">. </w:t>
      </w:r>
      <w:proofErr w:type="spellStart"/>
      <w:r w:rsidR="000602A6">
        <w:rPr>
          <w:rFonts w:cstheme="minorHAnsi"/>
          <w:color w:val="000000"/>
        </w:rPr>
        <w:t>Capaian</w:t>
      </w:r>
      <w:proofErr w:type="spellEnd"/>
      <w:r w:rsidR="000602A6">
        <w:rPr>
          <w:rFonts w:cstheme="minorHAnsi"/>
          <w:color w:val="000000"/>
        </w:rPr>
        <w:t xml:space="preserve"> IPK rata-rata min 3</w:t>
      </w:r>
      <w:proofErr w:type="gramStart"/>
      <w:r w:rsidR="000602A6">
        <w:rPr>
          <w:rFonts w:cstheme="minorHAnsi"/>
          <w:color w:val="000000"/>
        </w:rPr>
        <w:t>…..</w:t>
      </w:r>
      <w:proofErr w:type="spellStart"/>
      <w:proofErr w:type="gramEnd"/>
      <w:r w:rsidR="000602A6">
        <w:rPr>
          <w:rFonts w:cstheme="minorHAnsi"/>
          <w:color w:val="000000"/>
        </w:rPr>
        <w:t>dengan</w:t>
      </w:r>
      <w:proofErr w:type="spellEnd"/>
      <w:r w:rsidR="000602A6">
        <w:rPr>
          <w:rFonts w:cstheme="minorHAnsi"/>
          <w:color w:val="000000"/>
        </w:rPr>
        <w:t xml:space="preserve"> masa </w:t>
      </w:r>
      <w:proofErr w:type="spellStart"/>
      <w:r w:rsidR="000602A6">
        <w:rPr>
          <w:rFonts w:cstheme="minorHAnsi"/>
          <w:color w:val="000000"/>
        </w:rPr>
        <w:t>studi</w:t>
      </w:r>
      <w:proofErr w:type="spellEnd"/>
      <w:r w:rsidR="000602A6">
        <w:rPr>
          <w:rFonts w:cstheme="minorHAnsi"/>
          <w:color w:val="000000"/>
        </w:rPr>
        <w:t xml:space="preserve"> </w:t>
      </w:r>
      <w:r w:rsidR="00743503">
        <w:rPr>
          <w:rFonts w:cstheme="minorHAnsi"/>
          <w:color w:val="000000"/>
        </w:rPr>
        <w:t xml:space="preserve">rata-rata </w:t>
      </w:r>
      <w:r w:rsidR="000602A6">
        <w:rPr>
          <w:rFonts w:cstheme="minorHAnsi"/>
          <w:color w:val="000000"/>
        </w:rPr>
        <w:t xml:space="preserve">2 </w:t>
      </w:r>
      <w:proofErr w:type="spellStart"/>
      <w:r w:rsidR="000602A6">
        <w:rPr>
          <w:rFonts w:cstheme="minorHAnsi"/>
          <w:color w:val="000000"/>
        </w:rPr>
        <w:t>tahun</w:t>
      </w:r>
      <w:proofErr w:type="spellEnd"/>
      <w:r w:rsidR="000602A6">
        <w:rPr>
          <w:rFonts w:cstheme="minorHAnsi"/>
          <w:color w:val="000000"/>
        </w:rPr>
        <w:t xml:space="preserve">. </w:t>
      </w:r>
      <w:proofErr w:type="spellStart"/>
      <w:r w:rsidR="000602A6">
        <w:rPr>
          <w:rFonts w:cstheme="minorHAnsi"/>
          <w:color w:val="000000"/>
        </w:rPr>
        <w:t>Setiap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mahasiswa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mempunyai</w:t>
      </w:r>
      <w:proofErr w:type="spellEnd"/>
      <w:r w:rsidR="000602A6">
        <w:rPr>
          <w:rFonts w:cstheme="minorHAnsi"/>
          <w:color w:val="000000"/>
        </w:rPr>
        <w:t xml:space="preserve"> paling </w:t>
      </w:r>
      <w:proofErr w:type="spellStart"/>
      <w:r w:rsidR="000602A6">
        <w:rPr>
          <w:rFonts w:cstheme="minorHAnsi"/>
          <w:color w:val="000000"/>
        </w:rPr>
        <w:t>tidak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satu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artikel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publikasi</w:t>
      </w:r>
      <w:proofErr w:type="spellEnd"/>
      <w:r w:rsidR="000602A6">
        <w:rPr>
          <w:rFonts w:cstheme="minorHAnsi"/>
          <w:color w:val="000000"/>
        </w:rPr>
        <w:t xml:space="preserve"> di </w:t>
      </w:r>
      <w:proofErr w:type="spellStart"/>
      <w:r w:rsidR="000602A6">
        <w:rPr>
          <w:rFonts w:cstheme="minorHAnsi"/>
          <w:color w:val="000000"/>
        </w:rPr>
        <w:t>jurnal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nasional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terakreditasi</w:t>
      </w:r>
      <w:proofErr w:type="spellEnd"/>
      <w:r w:rsidR="000602A6">
        <w:rPr>
          <w:rFonts w:cstheme="minorHAnsi"/>
          <w:color w:val="000000"/>
        </w:rPr>
        <w:t xml:space="preserve"> </w:t>
      </w:r>
      <w:proofErr w:type="spellStart"/>
      <w:r w:rsidR="000602A6">
        <w:rPr>
          <w:rFonts w:cstheme="minorHAnsi"/>
          <w:color w:val="000000"/>
        </w:rPr>
        <w:t>saat</w:t>
      </w:r>
      <w:proofErr w:type="spellEnd"/>
      <w:r w:rsidR="000602A6">
        <w:rPr>
          <w:rFonts w:cstheme="minorHAnsi"/>
          <w:color w:val="000000"/>
        </w:rPr>
        <w:t xml:space="preserve"> lulus. </w:t>
      </w:r>
      <w:proofErr w:type="spellStart"/>
      <w:r w:rsidR="00A9599E">
        <w:rPr>
          <w:rFonts w:cstheme="minorHAnsi"/>
          <w:color w:val="000000"/>
        </w:rPr>
        <w:t>Dengan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ketrlibatan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mahasiswa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dalam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penelitian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dosen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maka</w:t>
      </w:r>
      <w:proofErr w:type="spellEnd"/>
      <w:r w:rsidR="00A9599E">
        <w:rPr>
          <w:rFonts w:cstheme="minorHAnsi"/>
          <w:color w:val="000000"/>
        </w:rPr>
        <w:t xml:space="preserve">, </w:t>
      </w:r>
      <w:proofErr w:type="spellStart"/>
      <w:r w:rsidR="00A9599E">
        <w:rPr>
          <w:rFonts w:cstheme="minorHAnsi"/>
          <w:color w:val="000000"/>
        </w:rPr>
        <w:t>hampir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semua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tesis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mahasiswa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merupakan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bagian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dari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penelitian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dosen</w:t>
      </w:r>
      <w:proofErr w:type="spellEnd"/>
      <w:r w:rsidR="00A9599E">
        <w:rPr>
          <w:rFonts w:cstheme="minorHAnsi"/>
          <w:color w:val="000000"/>
        </w:rPr>
        <w:t xml:space="preserve"> yang </w:t>
      </w:r>
      <w:proofErr w:type="spellStart"/>
      <w:r w:rsidR="00A9599E">
        <w:rPr>
          <w:rFonts w:cstheme="minorHAnsi"/>
          <w:color w:val="000000"/>
        </w:rPr>
        <w:t>mendukung</w:t>
      </w:r>
      <w:proofErr w:type="spellEnd"/>
      <w:r w:rsidR="00A9599E">
        <w:rPr>
          <w:rFonts w:cstheme="minorHAnsi"/>
          <w:color w:val="000000"/>
        </w:rPr>
        <w:t xml:space="preserve"> peta </w:t>
      </w:r>
      <w:proofErr w:type="spellStart"/>
      <w:r w:rsidR="00A9599E">
        <w:rPr>
          <w:rFonts w:cstheme="minorHAnsi"/>
          <w:color w:val="000000"/>
        </w:rPr>
        <w:t>jalan</w:t>
      </w:r>
      <w:proofErr w:type="spellEnd"/>
      <w:r w:rsidR="00A9599E">
        <w:rPr>
          <w:rFonts w:cstheme="minorHAnsi"/>
          <w:color w:val="000000"/>
        </w:rPr>
        <w:t xml:space="preserve"> </w:t>
      </w:r>
      <w:proofErr w:type="spellStart"/>
      <w:r w:rsidR="00A9599E">
        <w:rPr>
          <w:rFonts w:cstheme="minorHAnsi"/>
          <w:color w:val="000000"/>
        </w:rPr>
        <w:t>penelitian</w:t>
      </w:r>
      <w:proofErr w:type="spellEnd"/>
      <w:r w:rsidR="00A9599E">
        <w:rPr>
          <w:rFonts w:cstheme="minorHAnsi"/>
          <w:color w:val="000000"/>
        </w:rPr>
        <w:t xml:space="preserve"> PSMTK dan DTK. </w:t>
      </w:r>
      <w:proofErr w:type="spellStart"/>
      <w:r w:rsidR="00801C3A">
        <w:rPr>
          <w:rFonts w:cstheme="minorHAnsi"/>
          <w:color w:val="000000"/>
        </w:rPr>
        <w:t>Selain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itu</w:t>
      </w:r>
      <w:proofErr w:type="spellEnd"/>
      <w:r w:rsidR="00801C3A">
        <w:rPr>
          <w:rFonts w:cstheme="minorHAnsi"/>
          <w:color w:val="000000"/>
        </w:rPr>
        <w:t xml:space="preserve">, </w:t>
      </w:r>
      <w:proofErr w:type="spellStart"/>
      <w:r w:rsidR="00801C3A">
        <w:rPr>
          <w:rFonts w:cstheme="minorHAnsi"/>
          <w:color w:val="000000"/>
        </w:rPr>
        <w:t>mahasiswa</w:t>
      </w:r>
      <w:proofErr w:type="spellEnd"/>
      <w:r w:rsidR="00801C3A">
        <w:rPr>
          <w:rFonts w:cstheme="minorHAnsi"/>
          <w:color w:val="000000"/>
        </w:rPr>
        <w:t xml:space="preserve"> juga </w:t>
      </w:r>
      <w:proofErr w:type="spellStart"/>
      <w:r w:rsidR="00801C3A">
        <w:rPr>
          <w:rFonts w:cstheme="minorHAnsi"/>
          <w:color w:val="000000"/>
        </w:rPr>
        <w:t>dilibatkan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dalam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kegiatan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pengabdian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kepada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masyarakat</w:t>
      </w:r>
      <w:proofErr w:type="spellEnd"/>
      <w:r w:rsidR="00801C3A">
        <w:rPr>
          <w:rFonts w:cstheme="minorHAnsi"/>
          <w:color w:val="000000"/>
        </w:rPr>
        <w:t xml:space="preserve">. </w:t>
      </w:r>
      <w:proofErr w:type="spellStart"/>
      <w:r w:rsidR="00801C3A">
        <w:rPr>
          <w:rFonts w:cstheme="minorHAnsi"/>
          <w:color w:val="000000"/>
        </w:rPr>
        <w:t>Luaran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dari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penelitian</w:t>
      </w:r>
      <w:proofErr w:type="spellEnd"/>
      <w:r w:rsidR="00801C3A">
        <w:rPr>
          <w:rFonts w:cstheme="minorHAnsi"/>
          <w:color w:val="000000"/>
        </w:rPr>
        <w:t xml:space="preserve"> dan </w:t>
      </w:r>
      <w:proofErr w:type="spellStart"/>
      <w:r w:rsidR="00801C3A">
        <w:rPr>
          <w:rFonts w:cstheme="minorHAnsi"/>
          <w:color w:val="000000"/>
        </w:rPr>
        <w:t>pengabdian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ini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sudah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menghadilkan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publikasi</w:t>
      </w:r>
      <w:proofErr w:type="spellEnd"/>
      <w:r w:rsidR="00801C3A">
        <w:rPr>
          <w:rFonts w:cstheme="minorHAnsi"/>
          <w:color w:val="000000"/>
        </w:rPr>
        <w:t xml:space="preserve">, </w:t>
      </w:r>
      <w:proofErr w:type="spellStart"/>
      <w:r w:rsidR="00801C3A">
        <w:rPr>
          <w:rFonts w:cstheme="minorHAnsi"/>
          <w:color w:val="000000"/>
        </w:rPr>
        <w:t>bahan</w:t>
      </w:r>
      <w:proofErr w:type="spellEnd"/>
      <w:r w:rsidR="00801C3A">
        <w:rPr>
          <w:rFonts w:cstheme="minorHAnsi"/>
          <w:color w:val="000000"/>
        </w:rPr>
        <w:t xml:space="preserve"> ajar, paten dan TTG yang </w:t>
      </w:r>
      <w:proofErr w:type="spellStart"/>
      <w:r w:rsidR="00801C3A">
        <w:rPr>
          <w:rFonts w:cstheme="minorHAnsi"/>
          <w:color w:val="000000"/>
        </w:rPr>
        <w:t>siap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diadopsi</w:t>
      </w:r>
      <w:proofErr w:type="spellEnd"/>
      <w:r w:rsidR="00801C3A">
        <w:rPr>
          <w:rFonts w:cstheme="minorHAnsi"/>
          <w:color w:val="000000"/>
        </w:rPr>
        <w:t xml:space="preserve"> oleh industry/</w:t>
      </w:r>
      <w:proofErr w:type="spellStart"/>
      <w:r w:rsidR="00801C3A">
        <w:rPr>
          <w:rFonts w:cstheme="minorHAnsi"/>
          <w:color w:val="000000"/>
        </w:rPr>
        <w:t>masyarakat</w:t>
      </w:r>
      <w:proofErr w:type="spellEnd"/>
      <w:r w:rsidR="00801C3A">
        <w:rPr>
          <w:rFonts w:cstheme="minorHAnsi"/>
          <w:color w:val="000000"/>
        </w:rPr>
        <w:t xml:space="preserve">. </w:t>
      </w:r>
      <w:proofErr w:type="spellStart"/>
      <w:r w:rsidR="00801C3A">
        <w:rPr>
          <w:rFonts w:cstheme="minorHAnsi"/>
          <w:color w:val="000000"/>
        </w:rPr>
        <w:t>Meskipun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sudah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ada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keterlibatan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mahasiswa</w:t>
      </w:r>
      <w:proofErr w:type="spellEnd"/>
      <w:r w:rsidR="00801C3A">
        <w:rPr>
          <w:rFonts w:cstheme="minorHAnsi"/>
          <w:color w:val="000000"/>
        </w:rPr>
        <w:t xml:space="preserve">, </w:t>
      </w:r>
      <w:proofErr w:type="spellStart"/>
      <w:r w:rsidR="00801C3A">
        <w:rPr>
          <w:rFonts w:cstheme="minorHAnsi"/>
          <w:color w:val="000000"/>
        </w:rPr>
        <w:t>tetapi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keaktifan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mahasiswa</w:t>
      </w:r>
      <w:proofErr w:type="spellEnd"/>
      <w:r w:rsidR="00801C3A">
        <w:rPr>
          <w:rFonts w:cstheme="minorHAnsi"/>
          <w:color w:val="000000"/>
        </w:rPr>
        <w:t xml:space="preserve"> di </w:t>
      </w:r>
      <w:proofErr w:type="spellStart"/>
      <w:r w:rsidR="00801C3A">
        <w:rPr>
          <w:rFonts w:cstheme="minorHAnsi"/>
          <w:color w:val="000000"/>
        </w:rPr>
        <w:t>pengabdian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belum</w:t>
      </w:r>
      <w:proofErr w:type="spellEnd"/>
      <w:r w:rsidR="00801C3A">
        <w:rPr>
          <w:rFonts w:cstheme="minorHAnsi"/>
          <w:color w:val="000000"/>
        </w:rPr>
        <w:t xml:space="preserve"> </w:t>
      </w:r>
      <w:proofErr w:type="spellStart"/>
      <w:r w:rsidR="00801C3A">
        <w:rPr>
          <w:rFonts w:cstheme="minorHAnsi"/>
          <w:color w:val="000000"/>
        </w:rPr>
        <w:t>merata</w:t>
      </w:r>
      <w:proofErr w:type="spellEnd"/>
      <w:r w:rsidR="00801C3A">
        <w:rPr>
          <w:rFonts w:cstheme="minorHAnsi"/>
          <w:color w:val="000000"/>
        </w:rPr>
        <w:t xml:space="preserve">. </w:t>
      </w:r>
      <w:proofErr w:type="spellStart"/>
      <w:r w:rsidR="00206056">
        <w:rPr>
          <w:rFonts w:cstheme="minorHAnsi"/>
          <w:color w:val="000000"/>
        </w:rPr>
        <w:t>Peningkatan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keaktifan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ini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bisa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dilakukan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secara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kolektif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berkoordinasi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dengan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oraganisasi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kemahasiswaan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Himpasteka</w:t>
      </w:r>
      <w:proofErr w:type="spellEnd"/>
      <w:r w:rsidR="00206056">
        <w:rPr>
          <w:rFonts w:cstheme="minorHAnsi"/>
          <w:color w:val="000000"/>
        </w:rPr>
        <w:t xml:space="preserve">. </w:t>
      </w:r>
      <w:proofErr w:type="spellStart"/>
      <w:r w:rsidR="00206056">
        <w:rPr>
          <w:rFonts w:cstheme="minorHAnsi"/>
          <w:color w:val="000000"/>
        </w:rPr>
        <w:t>Keterlibatan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dalam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organisasi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ini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sekaligus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mendukung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kompetensi</w:t>
      </w:r>
      <w:proofErr w:type="spellEnd"/>
      <w:r w:rsidR="00206056">
        <w:rPr>
          <w:rFonts w:cstheme="minorHAnsi"/>
          <w:color w:val="000000"/>
        </w:rPr>
        <w:t xml:space="preserve"> dan </w:t>
      </w:r>
      <w:proofErr w:type="spellStart"/>
      <w:r w:rsidR="00206056">
        <w:rPr>
          <w:rFonts w:cstheme="minorHAnsi"/>
          <w:color w:val="000000"/>
        </w:rPr>
        <w:t>softskill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mahasiswa</w:t>
      </w:r>
      <w:proofErr w:type="spellEnd"/>
      <w:r w:rsidR="00206056">
        <w:rPr>
          <w:rFonts w:cstheme="minorHAnsi"/>
          <w:color w:val="000000"/>
        </w:rPr>
        <w:t xml:space="preserve">, </w:t>
      </w:r>
      <w:proofErr w:type="spellStart"/>
      <w:r w:rsidR="00206056">
        <w:rPr>
          <w:rFonts w:cstheme="minorHAnsi"/>
          <w:color w:val="000000"/>
        </w:rPr>
        <w:t>sehingga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kepuasan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pengguna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terhadap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kinerja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lulusan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gramStart"/>
      <w:r w:rsidR="00206056">
        <w:rPr>
          <w:rFonts w:cstheme="minorHAnsi"/>
          <w:color w:val="000000"/>
        </w:rPr>
        <w:t>PSMTK  yang</w:t>
      </w:r>
      <w:proofErr w:type="gram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sudah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baik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dapat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lebih</w:t>
      </w:r>
      <w:proofErr w:type="spellEnd"/>
      <w:r w:rsidR="00206056">
        <w:rPr>
          <w:rFonts w:cstheme="minorHAnsi"/>
          <w:color w:val="000000"/>
        </w:rPr>
        <w:t xml:space="preserve"> </w:t>
      </w:r>
      <w:proofErr w:type="spellStart"/>
      <w:r w:rsidR="00206056">
        <w:rPr>
          <w:rFonts w:cstheme="minorHAnsi"/>
          <w:color w:val="000000"/>
        </w:rPr>
        <w:t>ditingkatkan</w:t>
      </w:r>
      <w:proofErr w:type="spellEnd"/>
      <w:r w:rsidR="00206056">
        <w:rPr>
          <w:rFonts w:cstheme="minorHAnsi"/>
          <w:color w:val="000000"/>
        </w:rPr>
        <w:t xml:space="preserve">.  </w:t>
      </w:r>
    </w:p>
    <w:sectPr w:rsidR="00AC58D6" w:rsidSect="001D6873">
      <w:pgSz w:w="11909" w:h="16834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44CF"/>
    <w:multiLevelType w:val="hybridMultilevel"/>
    <w:tmpl w:val="A0186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55C"/>
    <w:multiLevelType w:val="hybridMultilevel"/>
    <w:tmpl w:val="383A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5942"/>
    <w:multiLevelType w:val="hybridMultilevel"/>
    <w:tmpl w:val="02EC8B5C"/>
    <w:lvl w:ilvl="0" w:tplc="D8D60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A3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8A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AC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25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4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2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E8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A12EB0"/>
    <w:multiLevelType w:val="hybridMultilevel"/>
    <w:tmpl w:val="9AB6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E06D0"/>
    <w:multiLevelType w:val="hybridMultilevel"/>
    <w:tmpl w:val="029A0EEE"/>
    <w:lvl w:ilvl="0" w:tplc="1048E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A3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A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47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27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0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03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B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E8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D322B9"/>
    <w:multiLevelType w:val="hybridMultilevel"/>
    <w:tmpl w:val="97089DF6"/>
    <w:lvl w:ilvl="0" w:tplc="86AAB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A4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E3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48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0F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2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22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AC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AB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NjA1MzU3MTWyNDJV0lEKTi0uzszPAykwNKwFAKii+J8tAAAA"/>
  </w:docVars>
  <w:rsids>
    <w:rsidRoot w:val="009902CE"/>
    <w:rsid w:val="000017DF"/>
    <w:rsid w:val="00005BBC"/>
    <w:rsid w:val="00013A8E"/>
    <w:rsid w:val="00014275"/>
    <w:rsid w:val="000159DF"/>
    <w:rsid w:val="0002017C"/>
    <w:rsid w:val="0002761A"/>
    <w:rsid w:val="00030F1E"/>
    <w:rsid w:val="0004088E"/>
    <w:rsid w:val="00043A23"/>
    <w:rsid w:val="00044BD2"/>
    <w:rsid w:val="00047E5C"/>
    <w:rsid w:val="000602A6"/>
    <w:rsid w:val="0006213F"/>
    <w:rsid w:val="00074FE2"/>
    <w:rsid w:val="0008780E"/>
    <w:rsid w:val="000900EE"/>
    <w:rsid w:val="00096FD5"/>
    <w:rsid w:val="000A225B"/>
    <w:rsid w:val="000B5ACF"/>
    <w:rsid w:val="000C2392"/>
    <w:rsid w:val="000E187A"/>
    <w:rsid w:val="000E3C88"/>
    <w:rsid w:val="00104DC6"/>
    <w:rsid w:val="001347A1"/>
    <w:rsid w:val="00142085"/>
    <w:rsid w:val="001767F3"/>
    <w:rsid w:val="00181A05"/>
    <w:rsid w:val="001827D9"/>
    <w:rsid w:val="0019177F"/>
    <w:rsid w:val="00193849"/>
    <w:rsid w:val="001A7A07"/>
    <w:rsid w:val="001B36E8"/>
    <w:rsid w:val="001B7645"/>
    <w:rsid w:val="001C1C6D"/>
    <w:rsid w:val="001D6873"/>
    <w:rsid w:val="001D7151"/>
    <w:rsid w:val="00205021"/>
    <w:rsid w:val="00206056"/>
    <w:rsid w:val="0020657C"/>
    <w:rsid w:val="00222AE1"/>
    <w:rsid w:val="00224D13"/>
    <w:rsid w:val="00225DF2"/>
    <w:rsid w:val="00245021"/>
    <w:rsid w:val="002500F9"/>
    <w:rsid w:val="00253054"/>
    <w:rsid w:val="00256701"/>
    <w:rsid w:val="0026000F"/>
    <w:rsid w:val="0027733E"/>
    <w:rsid w:val="002871DE"/>
    <w:rsid w:val="002A5971"/>
    <w:rsid w:val="002B2DC4"/>
    <w:rsid w:val="002C226E"/>
    <w:rsid w:val="002C54F7"/>
    <w:rsid w:val="002D30C9"/>
    <w:rsid w:val="002E5757"/>
    <w:rsid w:val="002F581A"/>
    <w:rsid w:val="002F65B7"/>
    <w:rsid w:val="002F6F76"/>
    <w:rsid w:val="00300682"/>
    <w:rsid w:val="00305B32"/>
    <w:rsid w:val="00317904"/>
    <w:rsid w:val="00324B33"/>
    <w:rsid w:val="00325FEF"/>
    <w:rsid w:val="0033100D"/>
    <w:rsid w:val="00342C71"/>
    <w:rsid w:val="003517FA"/>
    <w:rsid w:val="00351D74"/>
    <w:rsid w:val="00354D04"/>
    <w:rsid w:val="0036331A"/>
    <w:rsid w:val="003650E4"/>
    <w:rsid w:val="003702D3"/>
    <w:rsid w:val="00370337"/>
    <w:rsid w:val="00370CB1"/>
    <w:rsid w:val="00372863"/>
    <w:rsid w:val="003859B5"/>
    <w:rsid w:val="00386D5A"/>
    <w:rsid w:val="00390171"/>
    <w:rsid w:val="00397E55"/>
    <w:rsid w:val="003A417F"/>
    <w:rsid w:val="003B15CD"/>
    <w:rsid w:val="003C5413"/>
    <w:rsid w:val="003D29F4"/>
    <w:rsid w:val="003F2707"/>
    <w:rsid w:val="003F65A7"/>
    <w:rsid w:val="003F79F0"/>
    <w:rsid w:val="004005FA"/>
    <w:rsid w:val="004020D7"/>
    <w:rsid w:val="004074A9"/>
    <w:rsid w:val="004159CA"/>
    <w:rsid w:val="00417897"/>
    <w:rsid w:val="00433EDF"/>
    <w:rsid w:val="00436365"/>
    <w:rsid w:val="00436E51"/>
    <w:rsid w:val="00443A77"/>
    <w:rsid w:val="0046021D"/>
    <w:rsid w:val="0046436A"/>
    <w:rsid w:val="0046640B"/>
    <w:rsid w:val="004905DC"/>
    <w:rsid w:val="004908BB"/>
    <w:rsid w:val="00492D96"/>
    <w:rsid w:val="004A25F0"/>
    <w:rsid w:val="004A2C06"/>
    <w:rsid w:val="004A606F"/>
    <w:rsid w:val="004B0FAF"/>
    <w:rsid w:val="004B4313"/>
    <w:rsid w:val="004B59AD"/>
    <w:rsid w:val="004C1EB9"/>
    <w:rsid w:val="004C77C8"/>
    <w:rsid w:val="004E0B21"/>
    <w:rsid w:val="004E3269"/>
    <w:rsid w:val="004E7FFE"/>
    <w:rsid w:val="004F15E7"/>
    <w:rsid w:val="004F4DD6"/>
    <w:rsid w:val="00504BF4"/>
    <w:rsid w:val="00512355"/>
    <w:rsid w:val="005162BB"/>
    <w:rsid w:val="00526087"/>
    <w:rsid w:val="005313B6"/>
    <w:rsid w:val="00543ECE"/>
    <w:rsid w:val="00552146"/>
    <w:rsid w:val="00567ABB"/>
    <w:rsid w:val="00575E10"/>
    <w:rsid w:val="00580391"/>
    <w:rsid w:val="005822B5"/>
    <w:rsid w:val="00585FAA"/>
    <w:rsid w:val="0059186C"/>
    <w:rsid w:val="005A0673"/>
    <w:rsid w:val="005C1155"/>
    <w:rsid w:val="005D4BFE"/>
    <w:rsid w:val="005D4CF1"/>
    <w:rsid w:val="005E36D5"/>
    <w:rsid w:val="005E7704"/>
    <w:rsid w:val="005F1615"/>
    <w:rsid w:val="005F3BB4"/>
    <w:rsid w:val="005F6DE8"/>
    <w:rsid w:val="0060368F"/>
    <w:rsid w:val="006171DF"/>
    <w:rsid w:val="00661E88"/>
    <w:rsid w:val="00667C3F"/>
    <w:rsid w:val="006745D7"/>
    <w:rsid w:val="00677346"/>
    <w:rsid w:val="00681EB6"/>
    <w:rsid w:val="00690B52"/>
    <w:rsid w:val="00697AC0"/>
    <w:rsid w:val="006A02DC"/>
    <w:rsid w:val="006A1DA0"/>
    <w:rsid w:val="006A7399"/>
    <w:rsid w:val="006B5814"/>
    <w:rsid w:val="006E0070"/>
    <w:rsid w:val="006F07CA"/>
    <w:rsid w:val="006F2B63"/>
    <w:rsid w:val="007034C8"/>
    <w:rsid w:val="007042C5"/>
    <w:rsid w:val="007068BF"/>
    <w:rsid w:val="00720D8A"/>
    <w:rsid w:val="007302A5"/>
    <w:rsid w:val="00743503"/>
    <w:rsid w:val="007551B9"/>
    <w:rsid w:val="007719D4"/>
    <w:rsid w:val="007921FE"/>
    <w:rsid w:val="00793052"/>
    <w:rsid w:val="00797A35"/>
    <w:rsid w:val="007A25F0"/>
    <w:rsid w:val="007B137E"/>
    <w:rsid w:val="007C4186"/>
    <w:rsid w:val="007F20AF"/>
    <w:rsid w:val="007F32ED"/>
    <w:rsid w:val="007F37BF"/>
    <w:rsid w:val="00801C3A"/>
    <w:rsid w:val="008038B1"/>
    <w:rsid w:val="008130C5"/>
    <w:rsid w:val="00813535"/>
    <w:rsid w:val="0081701D"/>
    <w:rsid w:val="00823336"/>
    <w:rsid w:val="00824B61"/>
    <w:rsid w:val="00825740"/>
    <w:rsid w:val="0082699C"/>
    <w:rsid w:val="00827DE1"/>
    <w:rsid w:val="00833C17"/>
    <w:rsid w:val="008353D9"/>
    <w:rsid w:val="0084006B"/>
    <w:rsid w:val="008463E9"/>
    <w:rsid w:val="0085122C"/>
    <w:rsid w:val="00851E71"/>
    <w:rsid w:val="008549A5"/>
    <w:rsid w:val="0086099B"/>
    <w:rsid w:val="00874A66"/>
    <w:rsid w:val="00874E6F"/>
    <w:rsid w:val="008A5E74"/>
    <w:rsid w:val="008A652A"/>
    <w:rsid w:val="008B1761"/>
    <w:rsid w:val="008B3E4E"/>
    <w:rsid w:val="008C32AF"/>
    <w:rsid w:val="008D595D"/>
    <w:rsid w:val="008D7662"/>
    <w:rsid w:val="008E4271"/>
    <w:rsid w:val="008F3AFA"/>
    <w:rsid w:val="00912BCF"/>
    <w:rsid w:val="00914311"/>
    <w:rsid w:val="00926E6C"/>
    <w:rsid w:val="00940177"/>
    <w:rsid w:val="009712B5"/>
    <w:rsid w:val="00981ADB"/>
    <w:rsid w:val="009902CE"/>
    <w:rsid w:val="00997E4E"/>
    <w:rsid w:val="009A165B"/>
    <w:rsid w:val="009A19D3"/>
    <w:rsid w:val="009B7E81"/>
    <w:rsid w:val="009C433A"/>
    <w:rsid w:val="009E7374"/>
    <w:rsid w:val="009F50D1"/>
    <w:rsid w:val="00A04CDB"/>
    <w:rsid w:val="00A1322E"/>
    <w:rsid w:val="00A16EE0"/>
    <w:rsid w:val="00A26F8F"/>
    <w:rsid w:val="00A321BE"/>
    <w:rsid w:val="00A353C3"/>
    <w:rsid w:val="00A35D41"/>
    <w:rsid w:val="00A4453E"/>
    <w:rsid w:val="00A469C2"/>
    <w:rsid w:val="00A82A62"/>
    <w:rsid w:val="00A8643F"/>
    <w:rsid w:val="00A91091"/>
    <w:rsid w:val="00A94E4E"/>
    <w:rsid w:val="00A9599E"/>
    <w:rsid w:val="00A95A88"/>
    <w:rsid w:val="00AA2C5A"/>
    <w:rsid w:val="00AB53A8"/>
    <w:rsid w:val="00AC09BB"/>
    <w:rsid w:val="00AC4517"/>
    <w:rsid w:val="00AC58D6"/>
    <w:rsid w:val="00AD2791"/>
    <w:rsid w:val="00AD2F02"/>
    <w:rsid w:val="00AE02E5"/>
    <w:rsid w:val="00AF2F32"/>
    <w:rsid w:val="00AF65CE"/>
    <w:rsid w:val="00AF6AEA"/>
    <w:rsid w:val="00B320EC"/>
    <w:rsid w:val="00B36CF3"/>
    <w:rsid w:val="00B44BFB"/>
    <w:rsid w:val="00B51D4F"/>
    <w:rsid w:val="00B52910"/>
    <w:rsid w:val="00B72930"/>
    <w:rsid w:val="00B747D0"/>
    <w:rsid w:val="00B76FD0"/>
    <w:rsid w:val="00B82E42"/>
    <w:rsid w:val="00B859BD"/>
    <w:rsid w:val="00B92449"/>
    <w:rsid w:val="00BA4D16"/>
    <w:rsid w:val="00BB27E9"/>
    <w:rsid w:val="00BB3200"/>
    <w:rsid w:val="00BB381D"/>
    <w:rsid w:val="00BD4794"/>
    <w:rsid w:val="00C22434"/>
    <w:rsid w:val="00C30B25"/>
    <w:rsid w:val="00C31D9C"/>
    <w:rsid w:val="00C37645"/>
    <w:rsid w:val="00C40C81"/>
    <w:rsid w:val="00C411D0"/>
    <w:rsid w:val="00C648D5"/>
    <w:rsid w:val="00C654FF"/>
    <w:rsid w:val="00C709AD"/>
    <w:rsid w:val="00C736EF"/>
    <w:rsid w:val="00C744FF"/>
    <w:rsid w:val="00C80D4D"/>
    <w:rsid w:val="00C95A49"/>
    <w:rsid w:val="00C97A3A"/>
    <w:rsid w:val="00CA3F0F"/>
    <w:rsid w:val="00CA409B"/>
    <w:rsid w:val="00CC1798"/>
    <w:rsid w:val="00CC4369"/>
    <w:rsid w:val="00CD230A"/>
    <w:rsid w:val="00CD4081"/>
    <w:rsid w:val="00CE258C"/>
    <w:rsid w:val="00CE5595"/>
    <w:rsid w:val="00CF767D"/>
    <w:rsid w:val="00D004E4"/>
    <w:rsid w:val="00D0082B"/>
    <w:rsid w:val="00D03968"/>
    <w:rsid w:val="00D07DED"/>
    <w:rsid w:val="00D2607D"/>
    <w:rsid w:val="00D26FF4"/>
    <w:rsid w:val="00D34CCF"/>
    <w:rsid w:val="00D3606B"/>
    <w:rsid w:val="00D428B1"/>
    <w:rsid w:val="00D43A88"/>
    <w:rsid w:val="00D542E2"/>
    <w:rsid w:val="00D6775C"/>
    <w:rsid w:val="00D831E9"/>
    <w:rsid w:val="00D83B8D"/>
    <w:rsid w:val="00D90036"/>
    <w:rsid w:val="00DA192E"/>
    <w:rsid w:val="00DB0CB6"/>
    <w:rsid w:val="00DB5F2C"/>
    <w:rsid w:val="00DC77F0"/>
    <w:rsid w:val="00DD21FE"/>
    <w:rsid w:val="00E05D61"/>
    <w:rsid w:val="00E26CA4"/>
    <w:rsid w:val="00E51627"/>
    <w:rsid w:val="00E64B9A"/>
    <w:rsid w:val="00E6726A"/>
    <w:rsid w:val="00E6726C"/>
    <w:rsid w:val="00E80468"/>
    <w:rsid w:val="00E934B2"/>
    <w:rsid w:val="00EA797F"/>
    <w:rsid w:val="00EB23F6"/>
    <w:rsid w:val="00EB772A"/>
    <w:rsid w:val="00EC7D89"/>
    <w:rsid w:val="00EF16C0"/>
    <w:rsid w:val="00EF1B5E"/>
    <w:rsid w:val="00F0292B"/>
    <w:rsid w:val="00F05C0F"/>
    <w:rsid w:val="00F164C7"/>
    <w:rsid w:val="00F1651E"/>
    <w:rsid w:val="00F22023"/>
    <w:rsid w:val="00F26647"/>
    <w:rsid w:val="00F333EE"/>
    <w:rsid w:val="00F467F2"/>
    <w:rsid w:val="00F6030E"/>
    <w:rsid w:val="00F75495"/>
    <w:rsid w:val="00F877FE"/>
    <w:rsid w:val="00F93DA1"/>
    <w:rsid w:val="00F95D04"/>
    <w:rsid w:val="00FA1347"/>
    <w:rsid w:val="00FB064D"/>
    <w:rsid w:val="00FB148A"/>
    <w:rsid w:val="00FB73AD"/>
    <w:rsid w:val="00FC57C2"/>
    <w:rsid w:val="00FD4C71"/>
    <w:rsid w:val="00FD798A"/>
    <w:rsid w:val="00FE3FD6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77C6"/>
  <w15:chartTrackingRefBased/>
  <w15:docId w15:val="{B79FD3D1-988F-4329-8759-539CE086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9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4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17F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4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B9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2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202">
          <w:marLeft w:val="374"/>
          <w:marRight w:val="72"/>
          <w:marTop w:val="1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184">
          <w:marLeft w:val="374"/>
          <w:marRight w:val="36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79">
          <w:marLeft w:val="374"/>
          <w:marRight w:val="1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772">
          <w:marLeft w:val="374"/>
          <w:marRight w:val="533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11">
          <w:marLeft w:val="374"/>
          <w:marRight w:val="1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114">
          <w:marLeft w:val="374"/>
          <w:marRight w:val="49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77">
          <w:marLeft w:val="374"/>
          <w:marRight w:val="49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085">
          <w:marLeft w:val="374"/>
          <w:marRight w:val="1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HIN\Documents\ADHIN\UNDIP%20CAMPUS\S2-PENGELOLA\AKREDITASI\DATA\masa%20studi%20revis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HIN\AppData\Roaming\Microsoft\Excel\masa%20studi%20revisi%20(version%201)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ADHIN\Documents\ADHIN\UNDIP%20CAMPUS\S2-PENGELOLA\AKREDITASI\DATA\masa%20stud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HIN\AppData\Roaming\Microsoft\Excel\masa%20studi%20revisi%20(version%201)%20(version%201).xlsb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HIN\Documents\ADHIN\UNDIP%20CAMPUS\S2-PENGELOLA\AKREDITASI\DATA\masa%20studi%20revis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HIN\Documents\ADHIN\UNDIP%20CAMPUS\S2-PENGELOLA\AKREDITASI\DATA\masa%20studi%20revis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'masa studi'!$R$10:$R$11</c:f>
              <c:strCache>
                <c:ptCount val="2"/>
                <c:pt idx="0">
                  <c:v>IPK</c:v>
                </c:pt>
                <c:pt idx="1">
                  <c:v>Min.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'masa studi'!$P$12:$P$15</c:f>
              <c:strCache>
                <c:ptCount val="3"/>
                <c:pt idx="0">
                  <c:v>TS-2</c:v>
                </c:pt>
                <c:pt idx="1">
                  <c:v>TS-1</c:v>
                </c:pt>
                <c:pt idx="2">
                  <c:v>TS</c:v>
                </c:pt>
              </c:strCache>
            </c:strRef>
          </c:cat>
          <c:val>
            <c:numRef>
              <c:f>'masa studi'!$R$12:$R$15</c:f>
              <c:numCache>
                <c:formatCode>General</c:formatCode>
                <c:ptCount val="3"/>
                <c:pt idx="0">
                  <c:v>3.32</c:v>
                </c:pt>
                <c:pt idx="1">
                  <c:v>3.38</c:v>
                </c:pt>
                <c:pt idx="2">
                  <c:v>3.56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F-4F46-BC57-D3F7BC105B98}"/>
            </c:ext>
          </c:extLst>
        </c:ser>
        <c:ser>
          <c:idx val="2"/>
          <c:order val="2"/>
          <c:tx>
            <c:strRef>
              <c:f>'masa studi'!$S$10:$S$11</c:f>
              <c:strCache>
                <c:ptCount val="2"/>
                <c:pt idx="0">
                  <c:v>IPK</c:v>
                </c:pt>
                <c:pt idx="1">
                  <c:v>Rata-rata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'masa studi'!$P$12:$P$15</c:f>
              <c:strCache>
                <c:ptCount val="3"/>
                <c:pt idx="0">
                  <c:v>TS-2</c:v>
                </c:pt>
                <c:pt idx="1">
                  <c:v>TS-1</c:v>
                </c:pt>
                <c:pt idx="2">
                  <c:v>TS</c:v>
                </c:pt>
              </c:strCache>
            </c:strRef>
          </c:cat>
          <c:val>
            <c:numRef>
              <c:f>'masa studi'!$S$12:$S$15</c:f>
              <c:numCache>
                <c:formatCode>General</c:formatCode>
                <c:ptCount val="3"/>
                <c:pt idx="0">
                  <c:v>3.61</c:v>
                </c:pt>
                <c:pt idx="1">
                  <c:v>3.8</c:v>
                </c:pt>
                <c:pt idx="2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8F-4F46-BC57-D3F7BC105B98}"/>
            </c:ext>
          </c:extLst>
        </c:ser>
        <c:ser>
          <c:idx val="3"/>
          <c:order val="3"/>
          <c:tx>
            <c:strRef>
              <c:f>'masa studi'!$T$10:$T$11</c:f>
              <c:strCache>
                <c:ptCount val="2"/>
                <c:pt idx="0">
                  <c:v>IPK</c:v>
                </c:pt>
                <c:pt idx="1">
                  <c:v>Maks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'masa studi'!$P$12:$P$15</c:f>
              <c:strCache>
                <c:ptCount val="3"/>
                <c:pt idx="0">
                  <c:v>TS-2</c:v>
                </c:pt>
                <c:pt idx="1">
                  <c:v>TS-1</c:v>
                </c:pt>
                <c:pt idx="2">
                  <c:v>TS</c:v>
                </c:pt>
              </c:strCache>
            </c:strRef>
          </c:cat>
          <c:val>
            <c:numRef>
              <c:f>'masa studi'!$T$12:$T$15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8F-4F46-BC57-D3F7BC105B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1420896"/>
        <c:axId val="47667763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'masa studi'!$Q$10:$Q$11</c15:sqref>
                        </c15:formulaRef>
                      </c:ext>
                    </c:extLst>
                    <c:strCache>
                      <c:ptCount val="2"/>
                      <c:pt idx="0">
                        <c:v>Jumlah Lulusan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'masa studi'!$P$12:$P$15</c15:sqref>
                        </c15:formulaRef>
                      </c:ext>
                    </c:extLst>
                    <c:strCache>
                      <c:ptCount val="3"/>
                      <c:pt idx="0">
                        <c:v>TS-2</c:v>
                      </c:pt>
                      <c:pt idx="1">
                        <c:v>TS-1</c:v>
                      </c:pt>
                      <c:pt idx="2">
                        <c:v>TS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'masa studi'!$Q$12:$Q$15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15</c:v>
                      </c:pt>
                      <c:pt idx="1">
                        <c:v>7</c:v>
                      </c:pt>
                      <c:pt idx="2">
                        <c:v>30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38F-4F46-BC57-D3F7BC105B98}"/>
                  </c:ext>
                </c:extLst>
              </c15:ser>
            </c15:filteredBarSeries>
          </c:ext>
        </c:extLst>
      </c:barChart>
      <c:catAx>
        <c:axId val="141420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677634"/>
        <c:crosses val="autoZero"/>
        <c:auto val="1"/>
        <c:lblAlgn val="ctr"/>
        <c:lblOffset val="100"/>
        <c:noMultiLvlLbl val="0"/>
      </c:catAx>
      <c:valAx>
        <c:axId val="476677634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IPK</a:t>
                </a:r>
              </a:p>
            </c:rich>
          </c:tx>
          <c:layout>
            <c:manualLayout>
              <c:xMode val="edge"/>
              <c:yMode val="edge"/>
              <c:x val="2.3388393509720801E-2"/>
              <c:y val="0.415508693597208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2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2"/>
          <c:order val="0"/>
          <c:tx>
            <c:strRef>
              <c:f>'masa studi'!$H$2</c:f>
              <c:strCache>
                <c:ptCount val="1"/>
                <c:pt idx="0">
                  <c:v>Jumlah Lulusan s.d. Akhir TS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ED4-40D6-BF2D-1D11DDC3051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ED4-40D6-BF2D-1D11DDC3051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ED4-40D6-BF2D-1D11DDC305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'masa studi'!$B$5:$B$7</c:f>
              <c:strCache>
                <c:ptCount val="3"/>
                <c:pt idx="0">
                  <c:v>TS-3</c:v>
                </c:pt>
                <c:pt idx="1">
                  <c:v>TS-2</c:v>
                </c:pt>
                <c:pt idx="2">
                  <c:v>TS-1</c:v>
                </c:pt>
              </c:strCache>
            </c:strRef>
          </c:cat>
          <c:val>
            <c:numRef>
              <c:f>'masa studi'!$H$5:$H$7</c:f>
              <c:numCache>
                <c:formatCode>General</c:formatCode>
                <c:ptCount val="3"/>
                <c:pt idx="0">
                  <c:v>6</c:v>
                </c:pt>
                <c:pt idx="1">
                  <c:v>18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D4-40D6-BF2D-1D11DDC30512}"/>
            </c:ext>
          </c:extLst>
        </c:ser>
        <c:ser>
          <c:idx val="1"/>
          <c:order val="1"/>
          <c:tx>
            <c:strRef>
              <c:f>'masa studi'!$E$9</c:f>
              <c:strCache>
                <c:ptCount val="1"/>
                <c:pt idx="0">
                  <c:v>Jumlah Mahasiswa belum Lulus s.d Akhir TS (orang)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ED4-40D6-BF2D-1D11DDC3051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ED4-40D6-BF2D-1D11DDC3051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8ED4-40D6-BF2D-1D11DDC305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'masa studi'!$B$5:$B$7</c:f>
              <c:strCache>
                <c:ptCount val="3"/>
                <c:pt idx="0">
                  <c:v>TS-3</c:v>
                </c:pt>
                <c:pt idx="1">
                  <c:v>TS-2</c:v>
                </c:pt>
                <c:pt idx="2">
                  <c:v>TS-1</c:v>
                </c:pt>
              </c:strCache>
            </c:strRef>
          </c:cat>
          <c:val>
            <c:numRef>
              <c:f>'masa studi'!$E$12:$E$14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ED4-40D6-BF2D-1D11DDC3051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56858512"/>
        <c:axId val="1341867136"/>
      </c:barChart>
      <c:catAx>
        <c:axId val="185685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1867136"/>
        <c:crosses val="autoZero"/>
        <c:auto val="1"/>
        <c:lblAlgn val="ctr"/>
        <c:lblOffset val="100"/>
        <c:noMultiLvlLbl val="0"/>
      </c:catAx>
      <c:valAx>
        <c:axId val="134186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Jumlah mahasiswa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685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483350052718432"/>
          <c:y val="4.7362755651237889E-2"/>
          <c:w val="0.85317575297223591"/>
          <c:h val="0.688058110066704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'masa studi'!$J$9</c:f>
              <c:strCache>
                <c:ptCount val="1"/>
                <c:pt idx="0">
                  <c:v>Masa Studi Minimum (Tahun)</c:v>
                </c:pt>
              </c:strCache>
            </c:strRef>
          </c:tx>
          <c:spPr>
            <a:pattFill prst="horzBrick">
              <a:fgClr>
                <a:srgbClr val="C00000"/>
              </a:fgClr>
              <a:bgClr>
                <a:schemeClr val="bg1"/>
              </a:bgClr>
            </a:patt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'masa studi'!$I$12:$I$14</c:f>
              <c:strCache>
                <c:ptCount val="3"/>
                <c:pt idx="0">
                  <c:v>TS-3</c:v>
                </c:pt>
                <c:pt idx="1">
                  <c:v>TS-2</c:v>
                </c:pt>
                <c:pt idx="2">
                  <c:v>TS-1</c:v>
                </c:pt>
              </c:strCache>
            </c:strRef>
          </c:cat>
          <c:val>
            <c:numRef>
              <c:f>'masa studi'!$J$12:$J$14</c:f>
              <c:numCache>
                <c:formatCode>General</c:formatCode>
                <c:ptCount val="3"/>
                <c:pt idx="0">
                  <c:v>1.33</c:v>
                </c:pt>
                <c:pt idx="1">
                  <c:v>1.33</c:v>
                </c:pt>
                <c:pt idx="2">
                  <c:v>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46-4DA8-8452-6453894A2714}"/>
            </c:ext>
          </c:extLst>
        </c:ser>
        <c:ser>
          <c:idx val="1"/>
          <c:order val="1"/>
          <c:tx>
            <c:strRef>
              <c:f>'masa studi'!$K$9</c:f>
              <c:strCache>
                <c:ptCount val="1"/>
                <c:pt idx="0">
                  <c:v>Rata-rata Masa Studi (Tahun)</c:v>
                </c:pt>
              </c:strCache>
            </c:strRef>
          </c:tx>
          <c:spPr>
            <a:pattFill prst="wdDnDiag">
              <a:fgClr>
                <a:srgbClr val="00B050"/>
              </a:fgClr>
              <a:bgClr>
                <a:schemeClr val="bg1"/>
              </a:bgClr>
            </a:pattFill>
            <a:ln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'masa studi'!$I$12:$I$14</c:f>
              <c:strCache>
                <c:ptCount val="3"/>
                <c:pt idx="0">
                  <c:v>TS-3</c:v>
                </c:pt>
                <c:pt idx="1">
                  <c:v>TS-2</c:v>
                </c:pt>
                <c:pt idx="2">
                  <c:v>TS-1</c:v>
                </c:pt>
              </c:strCache>
            </c:strRef>
          </c:cat>
          <c:val>
            <c:numRef>
              <c:f>'masa studi'!$K$12:$K$14</c:f>
              <c:numCache>
                <c:formatCode>0.00_ </c:formatCode>
                <c:ptCount val="3"/>
                <c:pt idx="0">
                  <c:v>2.1527777777777799</c:v>
                </c:pt>
                <c:pt idx="1">
                  <c:v>2.0925925925925899</c:v>
                </c:pt>
                <c:pt idx="2">
                  <c:v>1.7916666666666701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46-4DA8-8452-6453894A2714}"/>
            </c:ext>
          </c:extLst>
        </c:ser>
        <c:ser>
          <c:idx val="2"/>
          <c:order val="2"/>
          <c:tx>
            <c:strRef>
              <c:f>'masa studi'!$L$9</c:f>
              <c:strCache>
                <c:ptCount val="1"/>
                <c:pt idx="0">
                  <c:v>Masa Studi Maksimum (Tahun)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'masa studi'!$I$12:$I$14</c:f>
              <c:strCache>
                <c:ptCount val="3"/>
                <c:pt idx="0">
                  <c:v>TS-3</c:v>
                </c:pt>
                <c:pt idx="1">
                  <c:v>TS-2</c:v>
                </c:pt>
                <c:pt idx="2">
                  <c:v>TS-1</c:v>
                </c:pt>
              </c:strCache>
            </c:strRef>
          </c:cat>
          <c:val>
            <c:numRef>
              <c:f>'masa studi'!$L$12:$L$14</c:f>
              <c:numCache>
                <c:formatCode>General</c:formatCode>
                <c:ptCount val="3"/>
                <c:pt idx="0">
                  <c:v>3.92</c:v>
                </c:pt>
                <c:pt idx="1">
                  <c:v>2.58</c:v>
                </c:pt>
                <c:pt idx="2">
                  <c:v>2.08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46-4DA8-8452-6453894A27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1420896"/>
        <c:axId val="476677634"/>
      </c:barChart>
      <c:catAx>
        <c:axId val="141420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677634"/>
        <c:crosses val="autoZero"/>
        <c:auto val="1"/>
        <c:lblAlgn val="ctr"/>
        <c:lblOffset val="100"/>
        <c:noMultiLvlLbl val="0"/>
      </c:catAx>
      <c:valAx>
        <c:axId val="476677634"/>
        <c:scaling>
          <c:orientation val="minMax"/>
          <c:max val="6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Masa</a:t>
                </a:r>
                <a:r>
                  <a:rPr lang="en-US" sz="1200" baseline="0"/>
                  <a:t> studi (Tahun)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2.9559562518474726E-2"/>
              <c:y val="0.216311163472703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n-US"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2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34D-4F7A-83F3-1DD96963B3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34D-4F7A-83F3-1DD96963B3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34D-4F7A-83F3-1DD96963B3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34D-4F7A-83F3-1DD96963B36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34D-4F7A-83F3-1DD96963B36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34D-4F7A-83F3-1DD96963B369}"/>
                </c:ext>
              </c:extLst>
            </c:dLbl>
            <c:dLbl>
              <c:idx val="1"/>
              <c:layout>
                <c:manualLayout>
                  <c:x val="-1.643553920054043E-2"/>
                  <c:y val="5.09259259259259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4D-4F7A-83F3-1DD96963B36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34D-4F7A-83F3-1DD96963B369}"/>
                </c:ext>
              </c:extLst>
            </c:dLbl>
            <c:dLbl>
              <c:idx val="3"/>
              <c:layout>
                <c:manualLayout>
                  <c:x val="2.0544424000675538E-2"/>
                  <c:y val="1.3888888888888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4D-4F7A-83F3-1DD96963B36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834D-4F7A-83F3-1DD96963B36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'Daya saing dan masa tunggu'!$G$3:$G$7</c:f>
              <c:strCache>
                <c:ptCount val="5"/>
                <c:pt idx="0">
                  <c:v>Dosen</c:v>
                </c:pt>
                <c:pt idx="1">
                  <c:v>Peneliti</c:v>
                </c:pt>
                <c:pt idx="2">
                  <c:v>Konsultan </c:v>
                </c:pt>
                <c:pt idx="3">
                  <c:v>Lain-lain</c:v>
                </c:pt>
                <c:pt idx="4">
                  <c:v>Wirausaha</c:v>
                </c:pt>
              </c:strCache>
            </c:strRef>
          </c:cat>
          <c:val>
            <c:numRef>
              <c:f>'Daya saing dan masa tunggu'!$H$3:$H$7</c:f>
              <c:numCache>
                <c:formatCode>General</c:formatCode>
                <c:ptCount val="5"/>
                <c:pt idx="0">
                  <c:v>80</c:v>
                </c:pt>
                <c:pt idx="1">
                  <c:v>8.57</c:v>
                </c:pt>
                <c:pt idx="2">
                  <c:v>0</c:v>
                </c:pt>
                <c:pt idx="3">
                  <c:v>11.43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34D-4F7A-83F3-1DD96963B36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941741169037628E-2"/>
          <c:y val="7.781829963185663E-2"/>
          <c:w val="0.9146270835191932"/>
          <c:h val="0.591909654179612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'tingakt urgensi parameter'!$H$27</c:f>
              <c:strCache>
                <c:ptCount val="1"/>
                <c:pt idx="0">
                  <c:v>Sangat Penting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'tingakt urgensi parameter'!$G$28:$G$38</c:f>
              <c:strCache>
                <c:ptCount val="11"/>
                <c:pt idx="0">
                  <c:v>Etika</c:v>
                </c:pt>
                <c:pt idx="1">
                  <c:v>Keahlian Keteknik-kimiaan</c:v>
                </c:pt>
                <c:pt idx="2">
                  <c:v>Keahlian antar bidang</c:v>
                </c:pt>
                <c:pt idx="3">
                  <c:v>Leadership</c:v>
                </c:pt>
                <c:pt idx="4">
                  <c:v>Kerjasama dalam tim</c:v>
                </c:pt>
                <c:pt idx="5">
                  <c:v>Komunikasi</c:v>
                </c:pt>
                <c:pt idx="6">
                  <c:v>Kemampuan bahasa asing</c:v>
                </c:pt>
                <c:pt idx="7">
                  <c:v>Teknologi informasi dan komunikasi</c:v>
                </c:pt>
                <c:pt idx="8">
                  <c:v>Pengembangan diri</c:v>
                </c:pt>
                <c:pt idx="9">
                  <c:v>Publikasi seminar</c:v>
                </c:pt>
                <c:pt idx="10">
                  <c:v>Publikasi jurnal</c:v>
                </c:pt>
              </c:strCache>
            </c:strRef>
          </c:cat>
          <c:val>
            <c:numRef>
              <c:f>'tingakt urgensi parameter'!$H$28:$H$38</c:f>
              <c:numCache>
                <c:formatCode>0.00_ </c:formatCode>
                <c:ptCount val="11"/>
                <c:pt idx="0">
                  <c:v>78.94736842105263</c:v>
                </c:pt>
                <c:pt idx="1">
                  <c:v>57.894736842105267</c:v>
                </c:pt>
                <c:pt idx="2">
                  <c:v>68.421052631578945</c:v>
                </c:pt>
                <c:pt idx="3">
                  <c:v>68.421052631578945</c:v>
                </c:pt>
                <c:pt idx="4">
                  <c:v>84.210526315789465</c:v>
                </c:pt>
                <c:pt idx="5">
                  <c:v>78.94736842105263</c:v>
                </c:pt>
                <c:pt idx="6">
                  <c:v>42.105263157894733</c:v>
                </c:pt>
                <c:pt idx="7">
                  <c:v>57.894736842105267</c:v>
                </c:pt>
                <c:pt idx="8">
                  <c:v>78.94736842105263</c:v>
                </c:pt>
                <c:pt idx="9">
                  <c:v>78.94736842105263</c:v>
                </c:pt>
                <c:pt idx="10">
                  <c:v>63.157894736842103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C5-42C2-8C4F-30DC062A3A5A}"/>
            </c:ext>
          </c:extLst>
        </c:ser>
        <c:ser>
          <c:idx val="1"/>
          <c:order val="1"/>
          <c:tx>
            <c:strRef>
              <c:f>'tingakt urgensi parameter'!$I$27</c:f>
              <c:strCache>
                <c:ptCount val="1"/>
                <c:pt idx="0">
                  <c:v>Penting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'tingakt urgensi parameter'!$G$28:$G$38</c:f>
              <c:strCache>
                <c:ptCount val="11"/>
                <c:pt idx="0">
                  <c:v>Etika</c:v>
                </c:pt>
                <c:pt idx="1">
                  <c:v>Keahlian Keteknik-kimiaan</c:v>
                </c:pt>
                <c:pt idx="2">
                  <c:v>Keahlian antar bidang</c:v>
                </c:pt>
                <c:pt idx="3">
                  <c:v>Leadership</c:v>
                </c:pt>
                <c:pt idx="4">
                  <c:v>Kerjasama dalam tim</c:v>
                </c:pt>
                <c:pt idx="5">
                  <c:v>Komunikasi</c:v>
                </c:pt>
                <c:pt idx="6">
                  <c:v>Kemampuan bahasa asing</c:v>
                </c:pt>
                <c:pt idx="7">
                  <c:v>Teknologi informasi dan komunikasi</c:v>
                </c:pt>
                <c:pt idx="8">
                  <c:v>Pengembangan diri</c:v>
                </c:pt>
                <c:pt idx="9">
                  <c:v>Publikasi seminar</c:v>
                </c:pt>
                <c:pt idx="10">
                  <c:v>Publikasi jurnal</c:v>
                </c:pt>
              </c:strCache>
            </c:strRef>
          </c:cat>
          <c:val>
            <c:numRef>
              <c:f>'tingakt urgensi parameter'!$I$28:$I$38</c:f>
              <c:numCache>
                <c:formatCode>0.00_ </c:formatCode>
                <c:ptCount val="11"/>
                <c:pt idx="0">
                  <c:v>21.052631578947366</c:v>
                </c:pt>
                <c:pt idx="1">
                  <c:v>42.105263157894733</c:v>
                </c:pt>
                <c:pt idx="2">
                  <c:v>26.315789473684209</c:v>
                </c:pt>
                <c:pt idx="3">
                  <c:v>31.578947368421051</c:v>
                </c:pt>
                <c:pt idx="4">
                  <c:v>15.789473684210526</c:v>
                </c:pt>
                <c:pt idx="5">
                  <c:v>21.052631578947366</c:v>
                </c:pt>
                <c:pt idx="6">
                  <c:v>47.368421052631575</c:v>
                </c:pt>
                <c:pt idx="7">
                  <c:v>42.105263157894733</c:v>
                </c:pt>
                <c:pt idx="8">
                  <c:v>21.052631578947366</c:v>
                </c:pt>
                <c:pt idx="9">
                  <c:v>21.052631578947366</c:v>
                </c:pt>
                <c:pt idx="10">
                  <c:v>15.789473684210526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C5-42C2-8C4F-30DC062A3A5A}"/>
            </c:ext>
          </c:extLst>
        </c:ser>
        <c:ser>
          <c:idx val="2"/>
          <c:order val="2"/>
          <c:tx>
            <c:strRef>
              <c:f>'tingakt urgensi parameter'!$J$27</c:f>
              <c:strCache>
                <c:ptCount val="1"/>
                <c:pt idx="0">
                  <c:v>Cukup Penting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'tingakt urgensi parameter'!$G$28:$G$38</c:f>
              <c:strCache>
                <c:ptCount val="11"/>
                <c:pt idx="0">
                  <c:v>Etika</c:v>
                </c:pt>
                <c:pt idx="1">
                  <c:v>Keahlian Keteknik-kimiaan</c:v>
                </c:pt>
                <c:pt idx="2">
                  <c:v>Keahlian antar bidang</c:v>
                </c:pt>
                <c:pt idx="3">
                  <c:v>Leadership</c:v>
                </c:pt>
                <c:pt idx="4">
                  <c:v>Kerjasama dalam tim</c:v>
                </c:pt>
                <c:pt idx="5">
                  <c:v>Komunikasi</c:v>
                </c:pt>
                <c:pt idx="6">
                  <c:v>Kemampuan bahasa asing</c:v>
                </c:pt>
                <c:pt idx="7">
                  <c:v>Teknologi informasi dan komunikasi</c:v>
                </c:pt>
                <c:pt idx="8">
                  <c:v>Pengembangan diri</c:v>
                </c:pt>
                <c:pt idx="9">
                  <c:v>Publikasi seminar</c:v>
                </c:pt>
                <c:pt idx="10">
                  <c:v>Publikasi jurnal</c:v>
                </c:pt>
              </c:strCache>
            </c:strRef>
          </c:cat>
          <c:val>
            <c:numRef>
              <c:f>'tingakt urgensi parameter'!$J$28:$J$38</c:f>
              <c:numCache>
                <c:formatCode>0.00_ 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5.2631578947368416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5.2631578947368416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10.526315789473683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C5-42C2-8C4F-30DC062A3A5A}"/>
            </c:ext>
          </c:extLst>
        </c:ser>
        <c:ser>
          <c:idx val="3"/>
          <c:order val="3"/>
          <c:tx>
            <c:strRef>
              <c:f>'tingakt urgensi parameter'!$K$27</c:f>
              <c:strCache>
                <c:ptCount val="1"/>
                <c:pt idx="0">
                  <c:v>Kurang Penting</c:v>
                </c:pt>
              </c:strCache>
            </c:strRef>
          </c:tx>
          <c:spPr>
            <a:solidFill>
              <a:schemeClr val="accent6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'tingakt urgensi parameter'!$G$28:$G$38</c:f>
              <c:strCache>
                <c:ptCount val="11"/>
                <c:pt idx="0">
                  <c:v>Etika</c:v>
                </c:pt>
                <c:pt idx="1">
                  <c:v>Keahlian Keteknik-kimiaan</c:v>
                </c:pt>
                <c:pt idx="2">
                  <c:v>Keahlian antar bidang</c:v>
                </c:pt>
                <c:pt idx="3">
                  <c:v>Leadership</c:v>
                </c:pt>
                <c:pt idx="4">
                  <c:v>Kerjasama dalam tim</c:v>
                </c:pt>
                <c:pt idx="5">
                  <c:v>Komunikasi</c:v>
                </c:pt>
                <c:pt idx="6">
                  <c:v>Kemampuan bahasa asing</c:v>
                </c:pt>
                <c:pt idx="7">
                  <c:v>Teknologi informasi dan komunikasi</c:v>
                </c:pt>
                <c:pt idx="8">
                  <c:v>Pengembangan diri</c:v>
                </c:pt>
                <c:pt idx="9">
                  <c:v>Publikasi seminar</c:v>
                </c:pt>
                <c:pt idx="10">
                  <c:v>Publikasi jurnal</c:v>
                </c:pt>
              </c:strCache>
            </c:strRef>
          </c:cat>
          <c:val>
            <c:numRef>
              <c:f>'tingakt urgensi parameter'!$K$28:$K$38</c:f>
              <c:numCache>
                <c:formatCode>0.00_ 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5.2631578947368416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10.526315789473683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C5-42C2-8C4F-30DC062A3A5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584270736"/>
        <c:axId val="700199024"/>
      </c:barChart>
      <c:catAx>
        <c:axId val="58427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199024"/>
        <c:crosses val="autoZero"/>
        <c:auto val="1"/>
        <c:lblAlgn val="ctr"/>
        <c:lblOffset val="100"/>
        <c:noMultiLvlLbl val="0"/>
      </c:catAx>
      <c:valAx>
        <c:axId val="70019902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27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001687289088861E-2"/>
          <c:y val="4.5754080339156004E-2"/>
          <c:w val="0.9146270835191932"/>
          <c:h val="0.5641843918848518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'kepuasan user'!$I$3</c:f>
              <c:strCache>
                <c:ptCount val="1"/>
                <c:pt idx="0">
                  <c:v>Sangat Baik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'kepuasan user'!$H$4:$H$14</c:f>
              <c:strCache>
                <c:ptCount val="11"/>
                <c:pt idx="0">
                  <c:v>Etika</c:v>
                </c:pt>
                <c:pt idx="1">
                  <c:v>Keahlian Keteknik-kimiaan</c:v>
                </c:pt>
                <c:pt idx="2">
                  <c:v>Keahlian antar bidang</c:v>
                </c:pt>
                <c:pt idx="3">
                  <c:v>Leadership</c:v>
                </c:pt>
                <c:pt idx="4">
                  <c:v>Kerjasama dalam tim</c:v>
                </c:pt>
                <c:pt idx="5">
                  <c:v>Komunikasi</c:v>
                </c:pt>
                <c:pt idx="6">
                  <c:v>Kemampuan bahasa asing</c:v>
                </c:pt>
                <c:pt idx="7">
                  <c:v>Teknologi informasi dan komunikasi</c:v>
                </c:pt>
                <c:pt idx="8">
                  <c:v>Pengembangan diri</c:v>
                </c:pt>
                <c:pt idx="9">
                  <c:v>Publikasi seminar</c:v>
                </c:pt>
                <c:pt idx="10">
                  <c:v>Publikasi jurnal</c:v>
                </c:pt>
              </c:strCache>
            </c:strRef>
          </c:cat>
          <c:val>
            <c:numRef>
              <c:f>'kepuasan user'!$I$4:$I$14</c:f>
              <c:numCache>
                <c:formatCode>General</c:formatCode>
                <c:ptCount val="11"/>
                <c:pt idx="0">
                  <c:v>77.78</c:v>
                </c:pt>
                <c:pt idx="1">
                  <c:v>38.89</c:v>
                </c:pt>
                <c:pt idx="2">
                  <c:v>27.78</c:v>
                </c:pt>
                <c:pt idx="3">
                  <c:v>33.33</c:v>
                </c:pt>
                <c:pt idx="4">
                  <c:v>55.56</c:v>
                </c:pt>
                <c:pt idx="5">
                  <c:v>50</c:v>
                </c:pt>
                <c:pt idx="6">
                  <c:v>11.11</c:v>
                </c:pt>
                <c:pt idx="7">
                  <c:v>38.89</c:v>
                </c:pt>
                <c:pt idx="8">
                  <c:v>55.56</c:v>
                </c:pt>
                <c:pt idx="9">
                  <c:v>33.33</c:v>
                </c:pt>
                <c:pt idx="10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1-4E2E-BE1D-703A64C2371D}"/>
            </c:ext>
          </c:extLst>
        </c:ser>
        <c:ser>
          <c:idx val="1"/>
          <c:order val="1"/>
          <c:tx>
            <c:strRef>
              <c:f>'kepuasan user'!$J$3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'kepuasan user'!$H$4:$H$14</c:f>
              <c:strCache>
                <c:ptCount val="11"/>
                <c:pt idx="0">
                  <c:v>Etika</c:v>
                </c:pt>
                <c:pt idx="1">
                  <c:v>Keahlian Keteknik-kimiaan</c:v>
                </c:pt>
                <c:pt idx="2">
                  <c:v>Keahlian antar bidang</c:v>
                </c:pt>
                <c:pt idx="3">
                  <c:v>Leadership</c:v>
                </c:pt>
                <c:pt idx="4">
                  <c:v>Kerjasama dalam tim</c:v>
                </c:pt>
                <c:pt idx="5">
                  <c:v>Komunikasi</c:v>
                </c:pt>
                <c:pt idx="6">
                  <c:v>Kemampuan bahasa asing</c:v>
                </c:pt>
                <c:pt idx="7">
                  <c:v>Teknologi informasi dan komunikasi</c:v>
                </c:pt>
                <c:pt idx="8">
                  <c:v>Pengembangan diri</c:v>
                </c:pt>
                <c:pt idx="9">
                  <c:v>Publikasi seminar</c:v>
                </c:pt>
                <c:pt idx="10">
                  <c:v>Publikasi jurnal</c:v>
                </c:pt>
              </c:strCache>
            </c:strRef>
          </c:cat>
          <c:val>
            <c:numRef>
              <c:f>'kepuasan user'!$J$4:$J$14</c:f>
              <c:numCache>
                <c:formatCode>General</c:formatCode>
                <c:ptCount val="11"/>
                <c:pt idx="0">
                  <c:v>16.670000000000002</c:v>
                </c:pt>
                <c:pt idx="1">
                  <c:v>61.11</c:v>
                </c:pt>
                <c:pt idx="2">
                  <c:v>72.22</c:v>
                </c:pt>
                <c:pt idx="3">
                  <c:v>61.11</c:v>
                </c:pt>
                <c:pt idx="4">
                  <c:v>44.44</c:v>
                </c:pt>
                <c:pt idx="5">
                  <c:v>50</c:v>
                </c:pt>
                <c:pt idx="6">
                  <c:v>72.22</c:v>
                </c:pt>
                <c:pt idx="7">
                  <c:v>61.11</c:v>
                </c:pt>
                <c:pt idx="8">
                  <c:v>38.89</c:v>
                </c:pt>
                <c:pt idx="9">
                  <c:v>44.44</c:v>
                </c:pt>
                <c:pt idx="10">
                  <c:v>55.56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61-4E2E-BE1D-703A64C2371D}"/>
            </c:ext>
          </c:extLst>
        </c:ser>
        <c:ser>
          <c:idx val="2"/>
          <c:order val="2"/>
          <c:tx>
            <c:strRef>
              <c:f>'kepuasan user'!$K$3</c:f>
              <c:strCache>
                <c:ptCount val="1"/>
                <c:pt idx="0">
                  <c:v>Cukup 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'kepuasan user'!$H$4:$H$14</c:f>
              <c:strCache>
                <c:ptCount val="11"/>
                <c:pt idx="0">
                  <c:v>Etika</c:v>
                </c:pt>
                <c:pt idx="1">
                  <c:v>Keahlian Keteknik-kimiaan</c:v>
                </c:pt>
                <c:pt idx="2">
                  <c:v>Keahlian antar bidang</c:v>
                </c:pt>
                <c:pt idx="3">
                  <c:v>Leadership</c:v>
                </c:pt>
                <c:pt idx="4">
                  <c:v>Kerjasama dalam tim</c:v>
                </c:pt>
                <c:pt idx="5">
                  <c:v>Komunikasi</c:v>
                </c:pt>
                <c:pt idx="6">
                  <c:v>Kemampuan bahasa asing</c:v>
                </c:pt>
                <c:pt idx="7">
                  <c:v>Teknologi informasi dan komunikasi</c:v>
                </c:pt>
                <c:pt idx="8">
                  <c:v>Pengembangan diri</c:v>
                </c:pt>
                <c:pt idx="9">
                  <c:v>Publikasi seminar</c:v>
                </c:pt>
                <c:pt idx="10">
                  <c:v>Publikasi jurnal</c:v>
                </c:pt>
              </c:strCache>
            </c:strRef>
          </c:cat>
          <c:val>
            <c:numRef>
              <c:f>'kepuasan user'!$K$4:$K$14</c:f>
              <c:numCache>
                <c:formatCode>General</c:formatCode>
                <c:ptCount val="11"/>
                <c:pt idx="0">
                  <c:v>5.56</c:v>
                </c:pt>
                <c:pt idx="1">
                  <c:v>0</c:v>
                </c:pt>
                <c:pt idx="2">
                  <c:v>0</c:v>
                </c:pt>
                <c:pt idx="3">
                  <c:v>5.56</c:v>
                </c:pt>
                <c:pt idx="4">
                  <c:v>0</c:v>
                </c:pt>
                <c:pt idx="5">
                  <c:v>0</c:v>
                </c:pt>
                <c:pt idx="6">
                  <c:v>16.670000000000002</c:v>
                </c:pt>
                <c:pt idx="7">
                  <c:v>0</c:v>
                </c:pt>
                <c:pt idx="8">
                  <c:v>5.56</c:v>
                </c:pt>
                <c:pt idx="9">
                  <c:v>22.22</c:v>
                </c:pt>
                <c:pt idx="10">
                  <c:v>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61-4E2E-BE1D-703A64C2371D}"/>
            </c:ext>
          </c:extLst>
        </c:ser>
        <c:ser>
          <c:idx val="3"/>
          <c:order val="3"/>
          <c:tx>
            <c:strRef>
              <c:f>'kepuasan user'!$L$3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chemeClr val="accent6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'kepuasan user'!$H$4:$H$14</c:f>
              <c:strCache>
                <c:ptCount val="11"/>
                <c:pt idx="0">
                  <c:v>Etika</c:v>
                </c:pt>
                <c:pt idx="1">
                  <c:v>Keahlian Keteknik-kimiaan</c:v>
                </c:pt>
                <c:pt idx="2">
                  <c:v>Keahlian antar bidang</c:v>
                </c:pt>
                <c:pt idx="3">
                  <c:v>Leadership</c:v>
                </c:pt>
                <c:pt idx="4">
                  <c:v>Kerjasama dalam tim</c:v>
                </c:pt>
                <c:pt idx="5">
                  <c:v>Komunikasi</c:v>
                </c:pt>
                <c:pt idx="6">
                  <c:v>Kemampuan bahasa asing</c:v>
                </c:pt>
                <c:pt idx="7">
                  <c:v>Teknologi informasi dan komunikasi</c:v>
                </c:pt>
                <c:pt idx="8">
                  <c:v>Pengembangan diri</c:v>
                </c:pt>
                <c:pt idx="9">
                  <c:v>Publikasi seminar</c:v>
                </c:pt>
                <c:pt idx="10">
                  <c:v>Publikasi jurnal</c:v>
                </c:pt>
              </c:strCache>
            </c:strRef>
          </c:cat>
          <c:val>
            <c:numRef>
              <c:f>'kepuasan user'!$L$4:$L$14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61-4E2E-BE1D-703A64C2371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584270736"/>
        <c:axId val="700199024"/>
      </c:barChart>
      <c:catAx>
        <c:axId val="58427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0199024"/>
        <c:crosses val="autoZero"/>
        <c:auto val="1"/>
        <c:lblAlgn val="ctr"/>
        <c:lblOffset val="100"/>
        <c:noMultiLvlLbl val="0"/>
      </c:catAx>
      <c:valAx>
        <c:axId val="70019902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27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81283E-49C1-4087-A076-9F08D44FDBC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ADHIN</dc:creator>
  <cp:keywords/>
  <dc:description/>
  <cp:lastModifiedBy>Ann</cp:lastModifiedBy>
  <cp:revision>3</cp:revision>
  <cp:lastPrinted>2019-08-30T00:44:00Z</cp:lastPrinted>
  <dcterms:created xsi:type="dcterms:W3CDTF">2019-08-30T00:43:00Z</dcterms:created>
  <dcterms:modified xsi:type="dcterms:W3CDTF">2019-08-30T03:26:00Z</dcterms:modified>
</cp:coreProperties>
</file>